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753BF" w:rsidRDefault="00000000" w14:paraId="740BD886"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Political System: Guidelines in a new constitution</w:t>
      </w:r>
    </w:p>
    <w:p w:rsidR="00F753BF" w:rsidRDefault="00F753BF" w14:paraId="057E9128" w14:textId="77777777">
      <w:pPr>
        <w:jc w:val="both"/>
        <w:rPr>
          <w:rFonts w:ascii="Times New Roman" w:hAnsi="Times New Roman" w:eastAsia="Times New Roman" w:cs="Times New Roman"/>
          <w:sz w:val="24"/>
          <w:szCs w:val="24"/>
        </w:rPr>
      </w:pPr>
    </w:p>
    <w:p w:rsidR="00F753BF" w:rsidRDefault="00000000" w14:paraId="63936466"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 Concept.</w:t>
      </w:r>
    </w:p>
    <w:p w:rsidR="00F753BF" w:rsidRDefault="00F753BF" w14:paraId="287F9817" w14:textId="77777777">
      <w:pPr>
        <w:jc w:val="both"/>
        <w:rPr>
          <w:rFonts w:ascii="Times New Roman" w:hAnsi="Times New Roman" w:eastAsia="Times New Roman" w:cs="Times New Roman"/>
          <w:sz w:val="24"/>
          <w:szCs w:val="24"/>
        </w:rPr>
      </w:pPr>
    </w:p>
    <w:p w:rsidR="00F753BF" w:rsidP="516BD68A" w:rsidRDefault="00000000" w14:paraId="41FA6792" w14:textId="77777777" w14:noSpellErr="1">
      <w:pPr>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 xml:space="preserve">Think of the political system as the </w:t>
      </w:r>
      <w:r w:rsidRPr="516BD68A" w:rsidR="00000000">
        <w:rPr>
          <w:rFonts w:ascii="Times New Roman" w:hAnsi="Times New Roman" w:eastAsia="Times New Roman" w:cs="Times New Roman"/>
          <w:b w:val="1"/>
          <w:bCs w:val="1"/>
          <w:sz w:val="24"/>
          <w:szCs w:val="24"/>
          <w:lang w:val="en-US"/>
        </w:rPr>
        <w:t xml:space="preserve">brains </w:t>
      </w:r>
      <w:r w:rsidRPr="516BD68A" w:rsidR="00000000">
        <w:rPr>
          <w:rFonts w:ascii="Times New Roman" w:hAnsi="Times New Roman" w:eastAsia="Times New Roman" w:cs="Times New Roman"/>
          <w:sz w:val="24"/>
          <w:szCs w:val="24"/>
          <w:lang w:val="en-US"/>
        </w:rPr>
        <w:t xml:space="preserve">behind how a country is organized and governed. This determines who has the power to make decisions and the way in which those decisions are made. In this political “engine room” the </w:t>
      </w:r>
      <w:r w:rsidRPr="516BD68A" w:rsidR="00000000">
        <w:rPr>
          <w:rFonts w:ascii="Times New Roman" w:hAnsi="Times New Roman" w:eastAsia="Times New Roman" w:cs="Times New Roman"/>
          <w:b w:val="1"/>
          <w:bCs w:val="1"/>
          <w:sz w:val="24"/>
          <w:szCs w:val="24"/>
          <w:lang w:val="en-US"/>
        </w:rPr>
        <w:t xml:space="preserve">rules of the game are defined </w:t>
      </w:r>
      <w:r w:rsidRPr="516BD68A" w:rsidR="00000000">
        <w:rPr>
          <w:rFonts w:ascii="Times New Roman" w:hAnsi="Times New Roman" w:eastAsia="Times New Roman" w:cs="Times New Roman"/>
          <w:sz w:val="24"/>
          <w:szCs w:val="24"/>
          <w:lang w:val="en-US"/>
        </w:rPr>
        <w:t>, such as who can be a leader, how laws are made and how problems are solved.</w:t>
      </w:r>
    </w:p>
    <w:p w:rsidR="00F753BF" w:rsidRDefault="00F753BF" w14:paraId="3E64353D" w14:textId="77777777">
      <w:pPr>
        <w:jc w:val="both"/>
        <w:rPr>
          <w:rFonts w:ascii="Times New Roman" w:hAnsi="Times New Roman" w:eastAsia="Times New Roman" w:cs="Times New Roman"/>
          <w:sz w:val="24"/>
          <w:szCs w:val="24"/>
        </w:rPr>
      </w:pPr>
    </w:p>
    <w:p w:rsidR="00F753BF" w:rsidP="516BD68A" w:rsidRDefault="00000000" w14:paraId="255B3FE6" w14:textId="77777777" w14:noSpellErr="1">
      <w:pPr>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 xml:space="preserve">In short, the political system is like the </w:t>
      </w:r>
      <w:r w:rsidRPr="516BD68A" w:rsidR="00000000">
        <w:rPr>
          <w:rFonts w:ascii="Times New Roman" w:hAnsi="Times New Roman" w:eastAsia="Times New Roman" w:cs="Times New Roman"/>
          <w:b w:val="1"/>
          <w:bCs w:val="1"/>
          <w:sz w:val="24"/>
          <w:szCs w:val="24"/>
          <w:lang w:val="en-US"/>
        </w:rPr>
        <w:t xml:space="preserve">instruction manual </w:t>
      </w:r>
      <w:r w:rsidRPr="516BD68A" w:rsidR="00000000">
        <w:rPr>
          <w:rFonts w:ascii="Times New Roman" w:hAnsi="Times New Roman" w:eastAsia="Times New Roman" w:cs="Times New Roman"/>
          <w:sz w:val="24"/>
          <w:szCs w:val="24"/>
          <w:lang w:val="en-US"/>
        </w:rPr>
        <w:t>that guides the way a country operates and makes important decisions for the well-being of all.</w:t>
      </w:r>
    </w:p>
    <w:p w:rsidR="00F753BF" w:rsidRDefault="00F753BF" w14:paraId="38AF331F" w14:textId="77777777">
      <w:pPr>
        <w:jc w:val="both"/>
        <w:rPr>
          <w:rFonts w:ascii="Times New Roman" w:hAnsi="Times New Roman" w:eastAsia="Times New Roman" w:cs="Times New Roman"/>
          <w:sz w:val="24"/>
          <w:szCs w:val="24"/>
        </w:rPr>
      </w:pPr>
    </w:p>
    <w:p w:rsidR="00F753BF" w:rsidRDefault="00000000" w14:paraId="3448FA90"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II. Political System of Chile.</w:t>
      </w:r>
    </w:p>
    <w:p w:rsidR="00F753BF" w:rsidRDefault="00F753BF" w14:paraId="6EC13908" w14:textId="77777777">
      <w:pPr>
        <w:jc w:val="both"/>
        <w:rPr>
          <w:rFonts w:ascii="Times New Roman" w:hAnsi="Times New Roman" w:eastAsia="Times New Roman" w:cs="Times New Roman"/>
          <w:sz w:val="24"/>
          <w:szCs w:val="24"/>
        </w:rPr>
      </w:pPr>
    </w:p>
    <w:p w:rsidR="00F753BF" w:rsidP="516BD68A" w:rsidRDefault="00000000" w14:paraId="05B5D621" w14:textId="77777777" w14:noSpellErr="1">
      <w:pPr>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 xml:space="preserve">In Chile we have a </w:t>
      </w:r>
      <w:r w:rsidRPr="516BD68A" w:rsidR="00000000">
        <w:rPr>
          <w:rFonts w:ascii="Times New Roman" w:hAnsi="Times New Roman" w:eastAsia="Times New Roman" w:cs="Times New Roman"/>
          <w:b w:val="1"/>
          <w:bCs w:val="1"/>
          <w:sz w:val="24"/>
          <w:szCs w:val="24"/>
          <w:lang w:val="en-US"/>
        </w:rPr>
        <w:t xml:space="preserve">presidential democratic system </w:t>
      </w:r>
      <w:r w:rsidRPr="516BD68A" w:rsidR="00000000">
        <w:rPr>
          <w:rFonts w:ascii="Times New Roman" w:hAnsi="Times New Roman" w:eastAsia="Times New Roman" w:cs="Times New Roman"/>
          <w:sz w:val="24"/>
          <w:szCs w:val="24"/>
          <w:lang w:val="en-US"/>
        </w:rPr>
        <w:t xml:space="preserve">. It is </w:t>
      </w:r>
      <w:r w:rsidRPr="516BD68A" w:rsidR="00000000">
        <w:rPr>
          <w:rFonts w:ascii="Times New Roman" w:hAnsi="Times New Roman" w:eastAsia="Times New Roman" w:cs="Times New Roman"/>
          <w:b w:val="1"/>
          <w:bCs w:val="1"/>
          <w:sz w:val="24"/>
          <w:szCs w:val="24"/>
          <w:lang w:val="en-US"/>
        </w:rPr>
        <w:t xml:space="preserve">democratic </w:t>
      </w:r>
      <w:r w:rsidRPr="516BD68A" w:rsidR="00000000">
        <w:rPr>
          <w:rFonts w:ascii="Times New Roman" w:hAnsi="Times New Roman" w:eastAsia="Times New Roman" w:cs="Times New Roman"/>
          <w:sz w:val="24"/>
          <w:szCs w:val="24"/>
          <w:lang w:val="en-US"/>
        </w:rPr>
        <w:t>because it is characterized by the division of political power in different bodies. The authorities are elected in free, competitive and transparent elections, the political action of the opposition is accepted and encouraged, there is respect and guarantee for the rights of people and, in general, the values, principles and attributes of democracy prevail.</w:t>
      </w:r>
    </w:p>
    <w:p w:rsidR="00F753BF" w:rsidRDefault="00F753BF" w14:paraId="2BE46AF5" w14:textId="77777777">
      <w:pPr>
        <w:jc w:val="both"/>
        <w:rPr>
          <w:rFonts w:ascii="Times New Roman" w:hAnsi="Times New Roman" w:eastAsia="Times New Roman" w:cs="Times New Roman"/>
          <w:sz w:val="24"/>
          <w:szCs w:val="24"/>
        </w:rPr>
      </w:pPr>
    </w:p>
    <w:p w:rsidR="00F753BF" w:rsidRDefault="00000000" w14:paraId="74E810F8"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It is </w:t>
      </w:r>
      <w:r>
        <w:rPr>
          <w:rFonts w:ascii="Times New Roman" w:hAnsi="Times New Roman" w:eastAsia="Times New Roman" w:cs="Times New Roman"/>
          <w:b/>
          <w:sz w:val="24"/>
          <w:szCs w:val="24"/>
        </w:rPr>
        <w:t xml:space="preserve">presidential </w:t>
      </w:r>
      <w:r>
        <w:rPr>
          <w:rFonts w:ascii="Times New Roman" w:hAnsi="Times New Roman" w:eastAsia="Times New Roman" w:cs="Times New Roman"/>
          <w:sz w:val="24"/>
          <w:szCs w:val="24"/>
        </w:rPr>
        <w:t xml:space="preserve">since our constitution establishes a division of powers where the Executive Power is exercised by a </w:t>
      </w:r>
      <w:r>
        <w:rPr>
          <w:rFonts w:ascii="Times New Roman" w:hAnsi="Times New Roman" w:eastAsia="Times New Roman" w:cs="Times New Roman"/>
          <w:b/>
          <w:sz w:val="24"/>
          <w:szCs w:val="24"/>
        </w:rPr>
        <w:t xml:space="preserve">President of the Republic </w:t>
      </w:r>
      <w:r>
        <w:rPr>
          <w:rFonts w:ascii="Times New Roman" w:hAnsi="Times New Roman" w:eastAsia="Times New Roman" w:cs="Times New Roman"/>
          <w:sz w:val="24"/>
          <w:szCs w:val="24"/>
        </w:rPr>
        <w:t>who concentrates the functions of Head of State (that is, he is the one who represents the interests of the country) and Head of Government (that is</w:t>
      </w:r>
      <w:proofErr w:type="gramStart"/>
      <w:r>
        <w:rPr>
          <w:rFonts w:ascii="Times New Roman" w:hAnsi="Times New Roman" w:eastAsia="Times New Roman" w:cs="Times New Roman"/>
          <w:sz w:val="24"/>
          <w:szCs w:val="24"/>
        </w:rPr>
        <w:t>, ,</w:t>
      </w:r>
      <w:proofErr w:type="gramEnd"/>
      <w:r>
        <w:rPr>
          <w:rFonts w:ascii="Times New Roman" w:hAnsi="Times New Roman" w:eastAsia="Times New Roman" w:cs="Times New Roman"/>
          <w:sz w:val="24"/>
          <w:szCs w:val="24"/>
        </w:rPr>
        <w:t xml:space="preserve"> is responsible for directing government policy).</w:t>
      </w:r>
    </w:p>
    <w:p w:rsidR="00F753BF" w:rsidRDefault="00F753BF" w14:paraId="05DFDD61" w14:textId="77777777">
      <w:pPr>
        <w:jc w:val="both"/>
        <w:rPr>
          <w:rFonts w:ascii="Times New Roman" w:hAnsi="Times New Roman" w:eastAsia="Times New Roman" w:cs="Times New Roman"/>
          <w:sz w:val="24"/>
          <w:szCs w:val="24"/>
        </w:rPr>
      </w:pPr>
    </w:p>
    <w:p w:rsidR="00F753BF" w:rsidRDefault="00000000" w14:paraId="783C7946" w14:textId="6327A5F8">
      <w:pPr>
        <w:pBdr>
          <w:top w:val="none" w:color="D9D9E3" w:sz="0" w:space="0"/>
          <w:left w:val="none" w:color="D9D9E3" w:sz="0" w:space="0"/>
          <w:bottom w:val="none" w:color="D9D9E3" w:sz="0" w:space="0"/>
          <w:right w:val="none" w:color="D9D9E3" w:sz="0" w:space="0"/>
          <w:between w:val="none" w:color="D9D9E3" w:sz="0" w:space="0"/>
        </w:pBdr>
        <w:spacing w:after="3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Our State is made up of </w:t>
      </w:r>
      <w:r>
        <w:rPr>
          <w:rFonts w:ascii="Times New Roman" w:hAnsi="Times New Roman" w:eastAsia="Times New Roman" w:cs="Times New Roman"/>
          <w:b/>
          <w:sz w:val="24"/>
          <w:szCs w:val="24"/>
        </w:rPr>
        <w:t xml:space="preserve">three state powers </w:t>
      </w:r>
      <w:r>
        <w:rPr>
          <w:rFonts w:ascii="Times New Roman" w:hAnsi="Times New Roman" w:eastAsia="Times New Roman" w:cs="Times New Roman"/>
          <w:sz w:val="24"/>
          <w:szCs w:val="24"/>
        </w:rPr>
        <w:t>that work together and control each other:</w:t>
      </w:r>
    </w:p>
    <w:p w:rsidR="00F753BF" w:rsidP="516BD68A" w:rsidRDefault="00000000" w14:paraId="4305649F" w14:textId="77777777" w14:noSpellErr="1">
      <w:pPr>
        <w:numPr>
          <w:ilvl w:val="0"/>
          <w:numId w:val="1"/>
        </w:numPr>
        <w:pBdr>
          <w:top w:val="none" w:color="D9D9E3" w:sz="0" w:space="0"/>
          <w:left w:val="none" w:color="D9D9E3" w:sz="0" w:space="0"/>
          <w:bottom w:val="none" w:color="D9D9E3" w:sz="0" w:space="0"/>
          <w:right w:val="none" w:color="D9D9E3" w:sz="0" w:space="0"/>
          <w:between w:val="none" w:color="D9D9E3" w:sz="0" w:space="0"/>
        </w:pBdr>
        <w:spacing w:before="300"/>
        <w:jc w:val="both"/>
        <w:rPr>
          <w:sz w:val="24"/>
          <w:szCs w:val="24"/>
          <w:lang w:val="en-US"/>
        </w:rPr>
      </w:pPr>
      <w:r w:rsidRPr="516BD68A" w:rsidR="00000000">
        <w:rPr>
          <w:rFonts w:ascii="Times New Roman" w:hAnsi="Times New Roman" w:eastAsia="Times New Roman" w:cs="Times New Roman"/>
          <w:sz w:val="24"/>
          <w:szCs w:val="24"/>
          <w:lang w:val="en-US"/>
        </w:rPr>
        <w:t xml:space="preserve">The </w:t>
      </w:r>
      <w:r w:rsidRPr="516BD68A" w:rsidR="00000000">
        <w:rPr>
          <w:rFonts w:ascii="Times New Roman" w:hAnsi="Times New Roman" w:eastAsia="Times New Roman" w:cs="Times New Roman"/>
          <w:b w:val="1"/>
          <w:bCs w:val="1"/>
          <w:sz w:val="24"/>
          <w:szCs w:val="24"/>
          <w:lang w:val="en-US"/>
        </w:rPr>
        <w:t xml:space="preserve">Executive Branch </w:t>
      </w:r>
      <w:r w:rsidRPr="516BD68A" w:rsidR="00000000">
        <w:rPr>
          <w:rFonts w:ascii="Times New Roman" w:hAnsi="Times New Roman" w:eastAsia="Times New Roman" w:cs="Times New Roman"/>
          <w:sz w:val="24"/>
          <w:szCs w:val="24"/>
          <w:lang w:val="en-US"/>
        </w:rPr>
        <w:t>is led by the President of the Republic. This leader is elected directly by the people who have the right to vote and remains in office for 4 years, without the possibility of being re-elected immediately.</w:t>
      </w:r>
    </w:p>
    <w:p w:rsidR="00F753BF" w:rsidP="516BD68A" w:rsidRDefault="00000000" w14:paraId="40F1FAB5" w14:textId="77777777" w14:noSpellErr="1">
      <w:pPr>
        <w:numPr>
          <w:ilvl w:val="0"/>
          <w:numId w:val="1"/>
        </w:numPr>
        <w:pBdr>
          <w:top w:val="none" w:color="D9D9E3" w:sz="0" w:space="0"/>
          <w:left w:val="none" w:color="D9D9E3" w:sz="0" w:space="0"/>
          <w:bottom w:val="none" w:color="D9D9E3" w:sz="0" w:space="0"/>
          <w:right w:val="none" w:color="D9D9E3" w:sz="0" w:space="0"/>
          <w:between w:val="none" w:color="D9D9E3" w:sz="0" w:space="0"/>
        </w:pBdr>
        <w:jc w:val="both"/>
        <w:rPr>
          <w:sz w:val="24"/>
          <w:szCs w:val="24"/>
          <w:lang w:val="en-US"/>
        </w:rPr>
      </w:pPr>
      <w:r w:rsidRPr="516BD68A" w:rsidR="00000000">
        <w:rPr>
          <w:rFonts w:ascii="Times New Roman" w:hAnsi="Times New Roman" w:eastAsia="Times New Roman" w:cs="Times New Roman"/>
          <w:sz w:val="24"/>
          <w:szCs w:val="24"/>
          <w:lang w:val="en-US"/>
        </w:rPr>
        <w:t xml:space="preserve">The </w:t>
      </w:r>
      <w:r w:rsidRPr="516BD68A" w:rsidR="00000000">
        <w:rPr>
          <w:rFonts w:ascii="Times New Roman" w:hAnsi="Times New Roman" w:eastAsia="Times New Roman" w:cs="Times New Roman"/>
          <w:b w:val="1"/>
          <w:bCs w:val="1"/>
          <w:sz w:val="24"/>
          <w:szCs w:val="24"/>
          <w:lang w:val="en-US"/>
        </w:rPr>
        <w:t xml:space="preserve">Legislative Branch </w:t>
      </w:r>
      <w:r w:rsidRPr="516BD68A" w:rsidR="00000000">
        <w:rPr>
          <w:rFonts w:ascii="Times New Roman" w:hAnsi="Times New Roman" w:eastAsia="Times New Roman" w:cs="Times New Roman"/>
          <w:sz w:val="24"/>
          <w:szCs w:val="24"/>
          <w:lang w:val="en-US"/>
        </w:rPr>
        <w:t xml:space="preserve">operates in the National Congress, whose headquarters are in Valparaíso and its main task is to discuss and create laws. It is currently made up of two chambers: the Senate, with 50 members, and the Chamber of </w:t>
      </w:r>
      <w:r w:rsidRPr="516BD68A" w:rsidR="00000000">
        <w:rPr>
          <w:rFonts w:ascii="Times New Roman" w:hAnsi="Times New Roman" w:eastAsia="Times New Roman" w:cs="Times New Roman"/>
          <w:sz w:val="24"/>
          <w:szCs w:val="24"/>
          <w:lang w:val="en-US"/>
        </w:rPr>
        <w:t>Deputies ,</w:t>
      </w:r>
      <w:r w:rsidRPr="516BD68A" w:rsidR="00000000">
        <w:rPr>
          <w:rFonts w:ascii="Times New Roman" w:hAnsi="Times New Roman" w:eastAsia="Times New Roman" w:cs="Times New Roman"/>
          <w:sz w:val="24"/>
          <w:szCs w:val="24"/>
          <w:lang w:val="en-US"/>
        </w:rPr>
        <w:t xml:space="preserve"> with 155 members.</w:t>
      </w:r>
    </w:p>
    <w:p w:rsidR="00F753BF" w:rsidP="516BD68A" w:rsidRDefault="00000000" w14:paraId="1E2BCE84" w14:textId="77777777" w14:noSpellErr="1">
      <w:pPr>
        <w:numPr>
          <w:ilvl w:val="0"/>
          <w:numId w:val="1"/>
        </w:numPr>
        <w:pBdr>
          <w:top w:val="none" w:color="D9D9E3" w:sz="0" w:space="0"/>
          <w:left w:val="none" w:color="D9D9E3" w:sz="0" w:space="0"/>
          <w:bottom w:val="none" w:color="D9D9E3" w:sz="0" w:space="0"/>
          <w:right w:val="none" w:color="D9D9E3" w:sz="0" w:space="0"/>
          <w:between w:val="none" w:color="D9D9E3" w:sz="0" w:space="0"/>
        </w:pBdr>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 xml:space="preserve">The </w:t>
      </w:r>
      <w:r w:rsidRPr="516BD68A" w:rsidR="00000000">
        <w:rPr>
          <w:rFonts w:ascii="Times New Roman" w:hAnsi="Times New Roman" w:eastAsia="Times New Roman" w:cs="Times New Roman"/>
          <w:b w:val="1"/>
          <w:bCs w:val="1"/>
          <w:sz w:val="24"/>
          <w:szCs w:val="24"/>
          <w:lang w:val="en-US"/>
        </w:rPr>
        <w:t xml:space="preserve">Judiciary </w:t>
      </w:r>
      <w:r w:rsidRPr="516BD68A" w:rsidR="00000000">
        <w:rPr>
          <w:rFonts w:ascii="Times New Roman" w:hAnsi="Times New Roman" w:eastAsia="Times New Roman" w:cs="Times New Roman"/>
          <w:sz w:val="24"/>
          <w:szCs w:val="24"/>
          <w:lang w:val="en-US"/>
        </w:rPr>
        <w:t>is responsible for resolving conflicts through the application of the law. It is directed by the Supreme Court, which is made up of 21 ministers appointed by the President of the Republic with the agreement of the Senate.</w:t>
      </w:r>
    </w:p>
    <w:p w:rsidR="00F753BF" w:rsidRDefault="00F753BF" w14:paraId="119E72DA" w14:textId="77777777">
      <w:pPr>
        <w:pBdr>
          <w:top w:val="none" w:color="D9D9E3" w:sz="0" w:space="0"/>
          <w:left w:val="none" w:color="D9D9E3" w:sz="0" w:space="0"/>
          <w:bottom w:val="none" w:color="D9D9E3" w:sz="0" w:space="0"/>
          <w:right w:val="none" w:color="D9D9E3" w:sz="0" w:space="0"/>
          <w:between w:val="none" w:color="D9D9E3" w:sz="0" w:space="0"/>
        </w:pBdr>
        <w:ind w:left="360"/>
        <w:jc w:val="both"/>
        <w:rPr>
          <w:rFonts w:ascii="Times New Roman" w:hAnsi="Times New Roman" w:eastAsia="Times New Roman" w:cs="Times New Roman"/>
          <w:sz w:val="24"/>
          <w:szCs w:val="24"/>
        </w:rPr>
      </w:pPr>
    </w:p>
    <w:p w:rsidR="00F753BF" w:rsidRDefault="00000000" w14:paraId="06A8C0F5"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III. Cross-sectional diagnosis of the political system in Chile.</w:t>
      </w:r>
    </w:p>
    <w:p w:rsidR="00F753BF" w:rsidRDefault="00F753BF" w14:paraId="12FF2D7B" w14:textId="77777777">
      <w:pPr>
        <w:jc w:val="both"/>
        <w:rPr>
          <w:rFonts w:ascii="Times New Roman" w:hAnsi="Times New Roman" w:eastAsia="Times New Roman" w:cs="Times New Roman"/>
          <w:sz w:val="24"/>
          <w:szCs w:val="24"/>
        </w:rPr>
      </w:pPr>
    </w:p>
    <w:p w:rsidR="00F753BF" w:rsidP="516BD68A" w:rsidRDefault="00000000" w14:paraId="62807D2E" w14:textId="2520AB15" w14:noSpellErr="1">
      <w:pPr>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 xml:space="preserve">Today in Chile there is a transversal agreement that our political system has problems that make it difficult to process laws promoted by the </w:t>
      </w:r>
      <w:r w:rsidRPr="516BD68A" w:rsidR="000B2A78">
        <w:rPr>
          <w:rFonts w:ascii="Times New Roman" w:hAnsi="Times New Roman" w:eastAsia="Times New Roman" w:cs="Times New Roman"/>
          <w:sz w:val="24"/>
          <w:szCs w:val="24"/>
          <w:lang w:val="en-US"/>
        </w:rPr>
        <w:t xml:space="preserve">President </w:t>
      </w:r>
      <w:r w:rsidRPr="516BD68A" w:rsidR="00000000">
        <w:rPr>
          <w:rFonts w:ascii="Times New Roman" w:hAnsi="Times New Roman" w:eastAsia="Times New Roman" w:cs="Times New Roman"/>
          <w:sz w:val="24"/>
          <w:szCs w:val="24"/>
          <w:lang w:val="en-US"/>
        </w:rPr>
        <w:t>,</w:t>
      </w:r>
      <w:r w:rsidRPr="516BD68A" w:rsidR="00000000">
        <w:rPr>
          <w:rFonts w:ascii="Times New Roman" w:hAnsi="Times New Roman" w:eastAsia="Times New Roman" w:cs="Times New Roman"/>
          <w:sz w:val="24"/>
          <w:szCs w:val="24"/>
          <w:lang w:val="en-US"/>
        </w:rPr>
        <w:t xml:space="preserve"> affecting governability.</w:t>
      </w:r>
    </w:p>
    <w:p w:rsidR="00F753BF" w:rsidRDefault="00F753BF" w14:paraId="764F4212" w14:textId="77777777">
      <w:pPr>
        <w:jc w:val="both"/>
        <w:rPr>
          <w:rFonts w:ascii="Times New Roman" w:hAnsi="Times New Roman" w:eastAsia="Times New Roman" w:cs="Times New Roman"/>
          <w:sz w:val="24"/>
          <w:szCs w:val="24"/>
        </w:rPr>
      </w:pPr>
    </w:p>
    <w:p w:rsidR="00F753BF" w:rsidP="516BD68A" w:rsidRDefault="00000000" w14:paraId="59A6B01D" w14:textId="77777777" w14:noSpellErr="1">
      <w:pPr>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One of the relevant elements of the problem is the large number of political parties in Congress (21 parties), which makes it difficult to reach agreements. In other words, the “engine room” runs slowly and at half speed.</w:t>
      </w:r>
    </w:p>
    <w:p w:rsidR="00F753BF" w:rsidRDefault="00F753BF" w14:paraId="6ABF20E0" w14:textId="77777777">
      <w:pPr>
        <w:jc w:val="both"/>
        <w:rPr>
          <w:rFonts w:ascii="Times New Roman" w:hAnsi="Times New Roman" w:eastAsia="Times New Roman" w:cs="Times New Roman"/>
          <w:sz w:val="24"/>
          <w:szCs w:val="24"/>
        </w:rPr>
      </w:pPr>
    </w:p>
    <w:p w:rsidR="00F753BF" w:rsidRDefault="00000000" w14:paraId="415D1122"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high number of parties and the difficulty in reaching agreements affects the State's ability to solve society's problems, which also increases the distance between citizens and the politicians who represent them.</w:t>
      </w:r>
    </w:p>
    <w:p w:rsidR="00F753BF" w:rsidRDefault="00F753BF" w14:paraId="2A672470" w14:textId="77777777">
      <w:pPr>
        <w:jc w:val="both"/>
        <w:rPr>
          <w:rFonts w:ascii="Times New Roman" w:hAnsi="Times New Roman" w:eastAsia="Times New Roman" w:cs="Times New Roman"/>
          <w:sz w:val="24"/>
          <w:szCs w:val="24"/>
        </w:rPr>
      </w:pPr>
    </w:p>
    <w:p w:rsidR="00F753BF" w:rsidP="516BD68A" w:rsidRDefault="00000000" w14:paraId="51EDA36B" w14:textId="77777777" w14:noSpellErr="1">
      <w:pPr>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For this reason, different measures have been promoted from the different political sectors in the new constitution to improve the functioning of the political system, so that the State and the government can solve the major problems of our country. Along with this, efforts have been made to modernize democracy by promoting different mechanisms of citizen participation.</w:t>
      </w:r>
    </w:p>
    <w:p w:rsidR="00F753BF" w:rsidRDefault="00F753BF" w14:paraId="24A32BB2" w14:textId="77777777">
      <w:pPr>
        <w:jc w:val="both"/>
        <w:rPr>
          <w:rFonts w:ascii="Times New Roman" w:hAnsi="Times New Roman" w:eastAsia="Times New Roman" w:cs="Times New Roman"/>
          <w:sz w:val="24"/>
          <w:szCs w:val="24"/>
        </w:rPr>
      </w:pPr>
    </w:p>
    <w:p w:rsidR="00F753BF" w:rsidP="516BD68A" w:rsidRDefault="00000000" w14:paraId="22D00DC1" w14:textId="71500059" w14:noSpellErr="1">
      <w:pPr>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Although there is a shared diagnosis about the political system, there are discussions about the functioning of the different political parties and the way in which citizens can participate both in the election of their representatives and in the process of law formation.</w:t>
      </w:r>
    </w:p>
    <w:p w:rsidR="00F753BF" w:rsidRDefault="00F753BF" w14:paraId="22AC6089" w14:textId="77777777">
      <w:pPr>
        <w:jc w:val="both"/>
        <w:rPr>
          <w:rFonts w:ascii="Times New Roman" w:hAnsi="Times New Roman" w:eastAsia="Times New Roman" w:cs="Times New Roman"/>
          <w:sz w:val="24"/>
          <w:szCs w:val="24"/>
        </w:rPr>
      </w:pPr>
    </w:p>
    <w:p w:rsidR="00F753BF" w:rsidP="516BD68A" w:rsidRDefault="00000000" w14:paraId="4A001CD2" w14:textId="77777777" w14:noSpellErr="1">
      <w:pPr>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IV. Below are some proposals to improve the political system. The list below is not exhaustive and considers what was proposed by the Expert Commission and the constituent councilors through amendments. You may have other ideas and you are free to raise them in the deliberative meeting.</w:t>
      </w:r>
    </w:p>
    <w:p w:rsidR="00F753BF" w:rsidRDefault="00F753BF" w14:paraId="015E6ED9" w14:textId="77777777">
      <w:pPr>
        <w:jc w:val="both"/>
        <w:rPr>
          <w:rFonts w:ascii="Times New Roman" w:hAnsi="Times New Roman" w:eastAsia="Times New Roman" w:cs="Times New Roman"/>
          <w:sz w:val="24"/>
          <w:szCs w:val="24"/>
        </w:rPr>
      </w:pPr>
    </w:p>
    <w:tbl>
      <w:tblPr>
        <w:tblStyle w:val="a0"/>
        <w:tblW w:w="901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45"/>
        <w:gridCol w:w="2940"/>
        <w:gridCol w:w="2730"/>
      </w:tblGrid>
      <w:tr w:rsidR="00F753BF" w:rsidTr="516BD68A" w14:paraId="69662B83" w14:textId="77777777">
        <w:tc>
          <w:tcPr>
            <w:tcW w:w="3345" w:type="dxa"/>
            <w:shd w:val="clear" w:color="auto" w:fill="auto"/>
            <w:tcMar>
              <w:top w:w="100" w:type="dxa"/>
              <w:left w:w="100" w:type="dxa"/>
              <w:bottom w:w="100" w:type="dxa"/>
              <w:right w:w="100" w:type="dxa"/>
            </w:tcMar>
          </w:tcPr>
          <w:p w:rsidR="00F753BF" w:rsidRDefault="00000000" w14:paraId="1ECF240C" w14:textId="77777777">
            <w:pPr>
              <w:widowControl w:val="0"/>
              <w:spacing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Proposed action</w:t>
            </w:r>
          </w:p>
        </w:tc>
        <w:tc>
          <w:tcPr>
            <w:tcW w:w="2940" w:type="dxa"/>
            <w:shd w:val="clear" w:color="auto" w:fill="auto"/>
            <w:tcMar>
              <w:top w:w="100" w:type="dxa"/>
              <w:left w:w="100" w:type="dxa"/>
              <w:bottom w:w="100" w:type="dxa"/>
              <w:right w:w="100" w:type="dxa"/>
            </w:tcMar>
          </w:tcPr>
          <w:p w:rsidR="00F753BF" w:rsidRDefault="00000000" w14:paraId="0BA69018" w14:textId="77777777">
            <w:pPr>
              <w:widowControl w:val="0"/>
              <w:spacing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Explanation</w:t>
            </w:r>
          </w:p>
        </w:tc>
        <w:tc>
          <w:tcPr>
            <w:tcW w:w="2730" w:type="dxa"/>
            <w:shd w:val="clear" w:color="auto" w:fill="auto"/>
            <w:tcMar>
              <w:top w:w="100" w:type="dxa"/>
              <w:left w:w="100" w:type="dxa"/>
              <w:bottom w:w="100" w:type="dxa"/>
              <w:right w:w="100" w:type="dxa"/>
            </w:tcMar>
          </w:tcPr>
          <w:p w:rsidR="00F753BF" w:rsidRDefault="00000000" w14:paraId="0FF29C63" w14:textId="77777777">
            <w:pPr>
              <w:widowControl w:val="0"/>
              <w:spacing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Some questions</w:t>
            </w:r>
          </w:p>
        </w:tc>
      </w:tr>
      <w:tr w:rsidR="00F753BF" w:rsidTr="516BD68A" w14:paraId="21020780" w14:textId="77777777">
        <w:tc>
          <w:tcPr>
            <w:tcW w:w="3345" w:type="dxa"/>
            <w:shd w:val="clear" w:color="auto" w:fill="auto"/>
            <w:tcMar>
              <w:top w:w="100" w:type="dxa"/>
              <w:left w:w="100" w:type="dxa"/>
              <w:bottom w:w="100" w:type="dxa"/>
              <w:right w:w="100" w:type="dxa"/>
            </w:tcMar>
          </w:tcPr>
          <w:p w:rsidR="00F753BF" w:rsidRDefault="00000000" w14:paraId="0FA022DD" w14:textId="777777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Chile Unidos Amendment, Teen Vote: </w:t>
            </w:r>
            <w:r>
              <w:rPr>
                <w:rFonts w:ascii="Times New Roman" w:hAnsi="Times New Roman" w:eastAsia="Times New Roman" w:cs="Times New Roman"/>
                <w:sz w:val="24"/>
                <w:szCs w:val="24"/>
              </w:rPr>
              <w:t>“The right to vote will be voluntary from the age of sixteen and mandatory from the age of eighteen.”</w:t>
            </w:r>
          </w:p>
        </w:tc>
        <w:tc>
          <w:tcPr>
            <w:tcW w:w="2940" w:type="dxa"/>
            <w:shd w:val="clear" w:color="auto" w:fill="auto"/>
            <w:tcMar>
              <w:top w:w="100" w:type="dxa"/>
              <w:left w:w="100" w:type="dxa"/>
              <w:bottom w:w="100" w:type="dxa"/>
              <w:right w:w="100" w:type="dxa"/>
            </w:tcMar>
          </w:tcPr>
          <w:p w:rsidR="00F753BF" w:rsidP="516BD68A" w:rsidRDefault="00000000" w14:paraId="0D662120" w14:textId="77777777" w14:noSpellErr="1">
            <w:pPr>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The proposed rule establishes that 16-year-olds will have the right to vote, but will not be required to do so. People aged 18, on the other hand, will have the right and obligation to vote.</w:t>
            </w:r>
          </w:p>
        </w:tc>
        <w:tc>
          <w:tcPr>
            <w:tcW w:w="2730" w:type="dxa"/>
            <w:shd w:val="clear" w:color="auto" w:fill="auto"/>
            <w:tcMar>
              <w:top w:w="100" w:type="dxa"/>
              <w:left w:w="100" w:type="dxa"/>
              <w:bottom w:w="100" w:type="dxa"/>
              <w:right w:w="100" w:type="dxa"/>
            </w:tcMar>
          </w:tcPr>
          <w:p w:rsidR="00F753BF" w:rsidP="516BD68A" w:rsidRDefault="00000000" w14:paraId="22117BE1" w14:textId="77777777" w14:noSpellErr="1">
            <w:pPr>
              <w:widowControl w:val="0"/>
              <w:spacing w:line="240" w:lineRule="auto"/>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What is the appropriate age to vote?</w:t>
            </w:r>
          </w:p>
          <w:p w:rsidR="00F753BF" w:rsidRDefault="00F753BF" w14:paraId="13CA2382" w14:textId="77777777">
            <w:pPr>
              <w:widowControl w:val="0"/>
              <w:spacing w:line="240" w:lineRule="auto"/>
              <w:jc w:val="both"/>
              <w:rPr>
                <w:rFonts w:ascii="Times New Roman" w:hAnsi="Times New Roman" w:eastAsia="Times New Roman" w:cs="Times New Roman"/>
                <w:sz w:val="24"/>
                <w:szCs w:val="24"/>
              </w:rPr>
            </w:pPr>
          </w:p>
          <w:p w:rsidR="00F753BF" w:rsidRDefault="00F753BF" w14:paraId="4CC0F19E" w14:textId="77777777">
            <w:pPr>
              <w:widowControl w:val="0"/>
              <w:spacing w:line="240" w:lineRule="auto"/>
              <w:jc w:val="both"/>
              <w:rPr>
                <w:rFonts w:ascii="Times New Roman" w:hAnsi="Times New Roman" w:eastAsia="Times New Roman" w:cs="Times New Roman"/>
                <w:color w:val="FF0000"/>
                <w:sz w:val="24"/>
                <w:szCs w:val="24"/>
              </w:rPr>
            </w:pPr>
          </w:p>
        </w:tc>
      </w:tr>
      <w:tr w:rsidR="00F753BF" w:rsidTr="516BD68A" w14:paraId="607C5AC5" w14:textId="77777777">
        <w:tc>
          <w:tcPr>
            <w:tcW w:w="3345" w:type="dxa"/>
            <w:shd w:val="clear" w:color="auto" w:fill="auto"/>
            <w:tcMar>
              <w:top w:w="100" w:type="dxa"/>
              <w:left w:w="100" w:type="dxa"/>
              <w:bottom w:w="100" w:type="dxa"/>
              <w:right w:w="100" w:type="dxa"/>
            </w:tcMar>
          </w:tcPr>
          <w:p w:rsidR="00F753BF" w:rsidP="516BD68A" w:rsidRDefault="00000000" w14:paraId="65E68FD1" w14:textId="77777777" w14:noSpellErr="1">
            <w:pPr>
              <w:widowControl w:val="0"/>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b w:val="1"/>
                <w:bCs w:val="1"/>
                <w:sz w:val="24"/>
                <w:szCs w:val="24"/>
                <w:lang w:val="en-US"/>
              </w:rPr>
              <w:t xml:space="preserve">Proposal of the Expert Commission, Unconstitutionality of political parties: </w:t>
            </w:r>
            <w:r w:rsidRPr="516BD68A" w:rsidR="00000000">
              <w:rPr>
                <w:rFonts w:ascii="Times New Roman" w:hAnsi="Times New Roman" w:eastAsia="Times New Roman" w:cs="Times New Roman"/>
                <w:sz w:val="24"/>
                <w:szCs w:val="24"/>
                <w:lang w:val="en-US"/>
              </w:rPr>
              <w:t xml:space="preserve">“Political parties, movements or other forms of organization whose objectives, acts or conduct do not respect the basic principles of the democratic regime, as well as those that use violence, advocate it or incite it, they will be declared unconstitutional. It will be up to the Constitutional </w:t>
            </w:r>
            <w:r w:rsidRPr="516BD68A" w:rsidR="00000000">
              <w:rPr>
                <w:rFonts w:ascii="Times New Roman" w:hAnsi="Times New Roman" w:eastAsia="Times New Roman" w:cs="Times New Roman"/>
                <w:sz w:val="24"/>
                <w:szCs w:val="24"/>
                <w:lang w:val="en-US"/>
              </w:rPr>
              <w:t>Court to hear and judge these matters.”</w:t>
            </w:r>
          </w:p>
        </w:tc>
        <w:tc>
          <w:tcPr>
            <w:tcW w:w="2940" w:type="dxa"/>
            <w:shd w:val="clear" w:color="auto" w:fill="auto"/>
            <w:tcMar>
              <w:top w:w="100" w:type="dxa"/>
              <w:left w:w="100" w:type="dxa"/>
              <w:bottom w:w="100" w:type="dxa"/>
              <w:right w:w="100" w:type="dxa"/>
            </w:tcMar>
          </w:tcPr>
          <w:p w:rsidR="00F753BF" w:rsidP="516BD68A" w:rsidRDefault="00000000" w14:paraId="5928285B" w14:textId="2437DC79" w14:noSpellErr="1">
            <w:pPr>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 xml:space="preserve">This proposed rule establishes that if a political party, movement or other organization does not respect the fundamental principles of democracy, or if it promotes or incites violence, it will be considered against the Constitution. The Constitutional Court will be in charge of deciding on these cases and determining </w:t>
            </w:r>
            <w:r w:rsidRPr="516BD68A" w:rsidR="00000000">
              <w:rPr>
                <w:rFonts w:ascii="Times New Roman" w:hAnsi="Times New Roman" w:eastAsia="Times New Roman" w:cs="Times New Roman"/>
                <w:sz w:val="24"/>
                <w:szCs w:val="24"/>
                <w:lang w:val="en-US"/>
              </w:rPr>
              <w:t xml:space="preserve">whether these organizations go against these democratic values and should </w:t>
            </w:r>
            <w:r w:rsidRPr="516BD68A" w:rsidR="000B2A78">
              <w:rPr>
                <w:rFonts w:ascii="Times New Roman" w:hAnsi="Times New Roman" w:eastAsia="Times New Roman" w:cs="Times New Roman"/>
                <w:sz w:val="24"/>
                <w:szCs w:val="24"/>
                <w:lang w:val="en-US"/>
              </w:rPr>
              <w:t>be banned.</w:t>
            </w:r>
          </w:p>
        </w:tc>
        <w:tc>
          <w:tcPr>
            <w:tcW w:w="2730" w:type="dxa"/>
            <w:shd w:val="clear" w:color="auto" w:fill="auto"/>
            <w:tcMar>
              <w:top w:w="100" w:type="dxa"/>
              <w:left w:w="100" w:type="dxa"/>
              <w:bottom w:w="100" w:type="dxa"/>
              <w:right w:w="100" w:type="dxa"/>
            </w:tcMar>
          </w:tcPr>
          <w:p w:rsidR="00F753BF" w:rsidRDefault="00000000" w14:paraId="74A10652" w14:textId="77777777">
            <w:pPr>
              <w:widowControl w:val="0"/>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lastRenderedPageBreak/>
              <w:t>What should be understood by “inciting violence”?</w:t>
            </w:r>
          </w:p>
        </w:tc>
      </w:tr>
      <w:tr w:rsidR="00F753BF" w:rsidTr="516BD68A" w14:paraId="2D7F109C" w14:textId="77777777">
        <w:tc>
          <w:tcPr>
            <w:tcW w:w="3345" w:type="dxa"/>
            <w:shd w:val="clear" w:color="auto" w:fill="auto"/>
            <w:tcMar>
              <w:top w:w="100" w:type="dxa"/>
              <w:left w:w="100" w:type="dxa"/>
              <w:bottom w:w="100" w:type="dxa"/>
              <w:right w:w="100" w:type="dxa"/>
            </w:tcMar>
          </w:tcPr>
          <w:p w:rsidR="00F753BF" w:rsidP="516BD68A" w:rsidRDefault="00000000" w14:paraId="1DB30F76" w14:textId="77777777" w14:noSpellErr="1">
            <w:pPr>
              <w:widowControl w:val="0"/>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b w:val="1"/>
                <w:bCs w:val="1"/>
                <w:sz w:val="24"/>
                <w:szCs w:val="24"/>
                <w:lang w:val="en-US"/>
              </w:rPr>
              <w:t xml:space="preserve">Proposal of the Expert Commission, Party orders to parliamentarians: </w:t>
            </w:r>
            <w:r w:rsidRPr="516BD68A" w:rsidR="00000000">
              <w:rPr>
                <w:rFonts w:ascii="Times New Roman" w:hAnsi="Times New Roman" w:eastAsia="Times New Roman" w:cs="Times New Roman"/>
                <w:sz w:val="24"/>
                <w:szCs w:val="24"/>
                <w:lang w:val="en-US"/>
              </w:rPr>
              <w:t>“The law will regulate the cases, the opportunity and the manner in which the governing bodies of a political party may give party orders to its parliamentary members. These party orders will be exceptional and must refer to matters in which the principles of the party or its program are directly at stake. However, party orders cannot be given when the parliamentarian must decide as a jury.”</w:t>
            </w:r>
          </w:p>
        </w:tc>
        <w:tc>
          <w:tcPr>
            <w:tcW w:w="2940" w:type="dxa"/>
            <w:shd w:val="clear" w:color="auto" w:fill="auto"/>
            <w:tcMar>
              <w:top w:w="100" w:type="dxa"/>
              <w:left w:w="100" w:type="dxa"/>
              <w:bottom w:w="100" w:type="dxa"/>
              <w:right w:w="100" w:type="dxa"/>
            </w:tcMar>
          </w:tcPr>
          <w:p w:rsidR="00F753BF" w:rsidP="516BD68A" w:rsidRDefault="00000000" w14:paraId="7964D7D0" w14:textId="77777777" w14:noSpellErr="1">
            <w:pPr>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This proposed rule establishes that the law will regulate how and when the leaders of a political party can give instructions to its members who are parliamentarians, which must be followed by the representative. This rule does not apply to cases in which the parliamentarian must resolve as a jury, as occurs, for example, in constitutional accusations against ministers of State.</w:t>
            </w:r>
          </w:p>
        </w:tc>
        <w:tc>
          <w:tcPr>
            <w:tcW w:w="2730" w:type="dxa"/>
            <w:shd w:val="clear" w:color="auto" w:fill="auto"/>
            <w:tcMar>
              <w:top w:w="100" w:type="dxa"/>
              <w:left w:w="100" w:type="dxa"/>
              <w:bottom w:w="100" w:type="dxa"/>
              <w:right w:w="100" w:type="dxa"/>
            </w:tcMar>
          </w:tcPr>
          <w:p w:rsidR="00F753BF" w:rsidP="516BD68A" w:rsidRDefault="00000000" w14:paraId="2CB83E60" w14:textId="77777777" w14:noSpellErr="1">
            <w:pPr>
              <w:widowControl w:val="0"/>
              <w:spacing w:line="240" w:lineRule="auto"/>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Should the political party or the representative's freedom to choose weigh more? What happens if a politician believes that his party's decision affects his voters?</w:t>
            </w:r>
          </w:p>
          <w:p w:rsidR="00F753BF" w:rsidRDefault="00F753BF" w14:paraId="333DAD6F" w14:textId="77777777">
            <w:pPr>
              <w:widowControl w:val="0"/>
              <w:spacing w:line="240" w:lineRule="auto"/>
              <w:jc w:val="both"/>
              <w:rPr>
                <w:rFonts w:ascii="Times New Roman" w:hAnsi="Times New Roman" w:eastAsia="Times New Roman" w:cs="Times New Roman"/>
                <w:sz w:val="24"/>
                <w:szCs w:val="24"/>
              </w:rPr>
            </w:pPr>
          </w:p>
          <w:p w:rsidR="00F753BF" w:rsidRDefault="00F753BF" w14:paraId="60335CE1" w14:textId="77777777">
            <w:pPr>
              <w:widowControl w:val="0"/>
              <w:spacing w:line="240" w:lineRule="auto"/>
              <w:jc w:val="both"/>
              <w:rPr>
                <w:rFonts w:ascii="Times New Roman" w:hAnsi="Times New Roman" w:eastAsia="Times New Roman" w:cs="Times New Roman"/>
                <w:sz w:val="24"/>
                <w:szCs w:val="24"/>
              </w:rPr>
            </w:pPr>
          </w:p>
        </w:tc>
      </w:tr>
      <w:tr w:rsidR="00F753BF" w:rsidTr="516BD68A" w14:paraId="4D20701F" w14:textId="77777777">
        <w:tc>
          <w:tcPr>
            <w:tcW w:w="3345" w:type="dxa"/>
            <w:shd w:val="clear" w:color="auto" w:fill="auto"/>
            <w:tcMar>
              <w:top w:w="100" w:type="dxa"/>
              <w:left w:w="100" w:type="dxa"/>
              <w:bottom w:w="100" w:type="dxa"/>
              <w:right w:w="100" w:type="dxa"/>
            </w:tcMar>
          </w:tcPr>
          <w:p w:rsidR="00F753BF" w:rsidP="516BD68A" w:rsidRDefault="00000000" w14:paraId="7EAD0796" w14:textId="77777777">
            <w:pPr>
              <w:widowControl w:val="0"/>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b w:val="1"/>
                <w:bCs w:val="1"/>
                <w:sz w:val="24"/>
                <w:szCs w:val="24"/>
                <w:lang w:val="en-US"/>
              </w:rPr>
              <w:t xml:space="preserve">Proposal of the Expert Commission, Internal party elections supervised by </w:t>
            </w:r>
            <w:r w:rsidRPr="516BD68A" w:rsidR="00000000">
              <w:rPr>
                <w:rFonts w:ascii="Times New Roman" w:hAnsi="Times New Roman" w:eastAsia="Times New Roman" w:cs="Times New Roman"/>
                <w:b w:val="1"/>
                <w:bCs w:val="1"/>
                <w:sz w:val="24"/>
                <w:szCs w:val="24"/>
                <w:lang w:val="en-US"/>
              </w:rPr>
              <w:t>Tricel</w:t>
            </w:r>
            <w:r w:rsidRPr="516BD68A" w:rsidR="00000000">
              <w:rPr>
                <w:rFonts w:ascii="Times New Roman" w:hAnsi="Times New Roman" w:eastAsia="Times New Roman" w:cs="Times New Roman"/>
                <w:b w:val="1"/>
                <w:bCs w:val="1"/>
                <w:sz w:val="24"/>
                <w:szCs w:val="24"/>
                <w:lang w:val="en-US"/>
              </w:rPr>
              <w:t xml:space="preserve"> and </w:t>
            </w:r>
            <w:r w:rsidRPr="516BD68A" w:rsidR="00000000">
              <w:rPr>
                <w:rFonts w:ascii="Times New Roman" w:hAnsi="Times New Roman" w:eastAsia="Times New Roman" w:cs="Times New Roman"/>
                <w:b w:val="1"/>
                <w:bCs w:val="1"/>
                <w:sz w:val="24"/>
                <w:szCs w:val="24"/>
                <w:lang w:val="en-US"/>
              </w:rPr>
              <w:t>Servel</w:t>
            </w:r>
            <w:r w:rsidRPr="516BD68A" w:rsidR="00000000">
              <w:rPr>
                <w:rFonts w:ascii="Times New Roman" w:hAnsi="Times New Roman" w:eastAsia="Times New Roman" w:cs="Times New Roman"/>
                <w:b w:val="1"/>
                <w:bCs w:val="1"/>
                <w:sz w:val="24"/>
                <w:szCs w:val="24"/>
                <w:lang w:val="en-US"/>
              </w:rPr>
              <w:t xml:space="preserve"> : </w:t>
            </w:r>
            <w:r w:rsidRPr="516BD68A" w:rsidR="00000000">
              <w:rPr>
                <w:rFonts w:ascii="Times New Roman" w:hAnsi="Times New Roman" w:eastAsia="Times New Roman" w:cs="Times New Roman"/>
                <w:sz w:val="24"/>
                <w:szCs w:val="24"/>
                <w:lang w:val="en-US"/>
              </w:rPr>
              <w:t>“Their internal elections will be administered by the Electoral Service and qualified by the Election Qualifying Tribunal, in the manner established by law.”</w:t>
            </w:r>
          </w:p>
        </w:tc>
        <w:tc>
          <w:tcPr>
            <w:tcW w:w="2940" w:type="dxa"/>
            <w:shd w:val="clear" w:color="auto" w:fill="auto"/>
            <w:tcMar>
              <w:top w:w="100" w:type="dxa"/>
              <w:left w:w="100" w:type="dxa"/>
              <w:bottom w:w="100" w:type="dxa"/>
              <w:right w:w="100" w:type="dxa"/>
            </w:tcMar>
          </w:tcPr>
          <w:p w:rsidR="00F753BF" w:rsidP="516BD68A" w:rsidRDefault="00000000" w14:paraId="4F08FA4E" w14:textId="77777777" w14:noSpellErr="1">
            <w:pPr>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This proposed rule establishes that the internal elections of political parties will be supervised by a state entity called the Electoral Service and evaluated by the Election Qualifying Tribunal. The manner in which this will be carried out will be established by law.</w:t>
            </w:r>
          </w:p>
        </w:tc>
        <w:tc>
          <w:tcPr>
            <w:tcW w:w="2730" w:type="dxa"/>
            <w:shd w:val="clear" w:color="auto" w:fill="auto"/>
            <w:tcMar>
              <w:top w:w="100" w:type="dxa"/>
              <w:left w:w="100" w:type="dxa"/>
              <w:bottom w:w="100" w:type="dxa"/>
              <w:right w:w="100" w:type="dxa"/>
            </w:tcMar>
          </w:tcPr>
          <w:p w:rsidR="00F753BF" w:rsidP="516BD68A" w:rsidRDefault="00000000" w14:paraId="26776312" w14:textId="77777777" w14:noSpellErr="1">
            <w:pPr>
              <w:widowControl w:val="0"/>
              <w:spacing w:line="240" w:lineRule="auto"/>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Should political parties have more autonomy to decide how they operate?</w:t>
            </w:r>
          </w:p>
        </w:tc>
      </w:tr>
      <w:tr w:rsidR="00F753BF" w:rsidTr="516BD68A" w14:paraId="39E3620F" w14:textId="77777777">
        <w:tc>
          <w:tcPr>
            <w:tcW w:w="3345" w:type="dxa"/>
            <w:shd w:val="clear" w:color="auto" w:fill="auto"/>
            <w:tcMar>
              <w:top w:w="100" w:type="dxa"/>
              <w:left w:w="100" w:type="dxa"/>
              <w:bottom w:w="100" w:type="dxa"/>
              <w:right w:w="100" w:type="dxa"/>
            </w:tcMar>
          </w:tcPr>
          <w:p w:rsidR="00F753BF" w:rsidP="516BD68A" w:rsidRDefault="00000000" w14:paraId="707A3325" w14:textId="77777777" w14:noSpellErr="1">
            <w:pPr>
              <w:widowControl w:val="0"/>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b w:val="1"/>
                <w:bCs w:val="1"/>
                <w:sz w:val="24"/>
                <w:szCs w:val="24"/>
                <w:lang w:val="en-US"/>
              </w:rPr>
              <w:t xml:space="preserve">Proposal of the Expert Commission, Popular initiative of law: </w:t>
            </w:r>
            <w:r w:rsidRPr="516BD68A" w:rsidR="00000000">
              <w:rPr>
                <w:rFonts w:ascii="Times New Roman" w:hAnsi="Times New Roman" w:eastAsia="Times New Roman" w:cs="Times New Roman"/>
                <w:sz w:val="24"/>
                <w:szCs w:val="24"/>
                <w:lang w:val="en-US"/>
              </w:rPr>
              <w:t>“A group of people authorized to vote equivalent to four percent of the last electoral registry and not exceeding six percent of said registry, may present to any of the branches of the National Congress a popular bill initiative for legislative processing. This mechanism will not be appropriate to reform the Constitution.”</w:t>
            </w:r>
          </w:p>
        </w:tc>
        <w:tc>
          <w:tcPr>
            <w:tcW w:w="2940" w:type="dxa"/>
            <w:shd w:val="clear" w:color="auto" w:fill="auto"/>
            <w:tcMar>
              <w:top w:w="100" w:type="dxa"/>
              <w:left w:w="100" w:type="dxa"/>
              <w:bottom w:w="100" w:type="dxa"/>
              <w:right w:w="100" w:type="dxa"/>
            </w:tcMar>
          </w:tcPr>
          <w:p w:rsidR="00F753BF" w:rsidP="516BD68A" w:rsidRDefault="00000000" w14:paraId="1B090323" w14:textId="2112F3FB" w14:noSpellErr="1">
            <w:pPr>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 xml:space="preserve">This proposed rule establishes that a group of people, representing between four and six percent of the number of people who can vote (according to the latest voter registration), can propose a bill to the National Congress. This bill will be known as a "popular bill" and Congress will have to discuss it. However, this process cannot be </w:t>
            </w:r>
            <w:r w:rsidRPr="516BD68A" w:rsidR="000B2A78">
              <w:rPr>
                <w:rFonts w:ascii="Times New Roman" w:hAnsi="Times New Roman" w:eastAsia="Times New Roman" w:cs="Times New Roman"/>
                <w:sz w:val="24"/>
                <w:szCs w:val="24"/>
                <w:lang w:val="en-US"/>
              </w:rPr>
              <w:t>used to change the Constitution.</w:t>
            </w:r>
          </w:p>
        </w:tc>
        <w:tc>
          <w:tcPr>
            <w:tcW w:w="2730" w:type="dxa"/>
            <w:shd w:val="clear" w:color="auto" w:fill="auto"/>
            <w:tcMar>
              <w:top w:w="100" w:type="dxa"/>
              <w:left w:w="100" w:type="dxa"/>
              <w:bottom w:w="100" w:type="dxa"/>
              <w:right w:w="100" w:type="dxa"/>
            </w:tcMar>
          </w:tcPr>
          <w:p w:rsidR="00F753BF" w:rsidRDefault="00000000" w14:paraId="43CA1062" w14:textId="77777777">
            <w:pPr>
              <w:widowControl w:val="0"/>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What happens if Congress discusses, but does not approve, normal popular initiatives? Wouldn't that further increase distrust in institutions?</w:t>
            </w:r>
          </w:p>
        </w:tc>
      </w:tr>
      <w:tr w:rsidR="00F753BF" w:rsidTr="516BD68A" w14:paraId="54CD8A63" w14:textId="77777777">
        <w:tc>
          <w:tcPr>
            <w:tcW w:w="3345" w:type="dxa"/>
            <w:shd w:val="clear" w:color="auto" w:fill="auto"/>
            <w:tcMar>
              <w:top w:w="100" w:type="dxa"/>
              <w:left w:w="100" w:type="dxa"/>
              <w:bottom w:w="100" w:type="dxa"/>
              <w:right w:w="100" w:type="dxa"/>
            </w:tcMar>
          </w:tcPr>
          <w:p w:rsidR="00F753BF" w:rsidP="516BD68A" w:rsidRDefault="00000000" w14:paraId="6335A6D9" w14:textId="77777777" w14:noSpellErr="1">
            <w:pPr>
              <w:widowControl w:val="0"/>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b w:val="1"/>
                <w:bCs w:val="1"/>
                <w:sz w:val="24"/>
                <w:szCs w:val="24"/>
                <w:lang w:val="en-US"/>
              </w:rPr>
              <w:t xml:space="preserve">Proposal of the Expert Commission, Popular Repeal of Law: </w:t>
            </w:r>
            <w:r w:rsidRPr="516BD68A" w:rsidR="00000000">
              <w:rPr>
                <w:rFonts w:ascii="Times New Roman" w:hAnsi="Times New Roman" w:eastAsia="Times New Roman" w:cs="Times New Roman"/>
                <w:sz w:val="24"/>
                <w:szCs w:val="24"/>
                <w:lang w:val="en-US"/>
              </w:rPr>
              <w:t>“A group of people authorized to vote, equivalent to three percent of the last electoral roll, may present to the Electoral Service an initiative for the total or partial repeal of the law, so that it can be voted on. in a referendum, within sixty days of its publication. This initiative must gather total support of no less than seven percent and no more than twelve percent of the last electoral roll, within sixty days of presentation. The Electoral Service will have a technological and expeditious procedure to gather support. After the period has elapsed without having met, the Electoral Service will archive the initiative.”</w:t>
            </w:r>
          </w:p>
        </w:tc>
        <w:tc>
          <w:tcPr>
            <w:tcW w:w="2940" w:type="dxa"/>
            <w:shd w:val="clear" w:color="auto" w:fill="auto"/>
            <w:tcMar>
              <w:top w:w="100" w:type="dxa"/>
              <w:left w:w="100" w:type="dxa"/>
              <w:bottom w:w="100" w:type="dxa"/>
              <w:right w:w="100" w:type="dxa"/>
            </w:tcMar>
          </w:tcPr>
          <w:p w:rsidR="00F753BF" w:rsidP="516BD68A" w:rsidRDefault="00000000" w14:paraId="1C4EC506" w14:textId="18921A2A" w14:noSpellErr="1">
            <w:pPr>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This proposed rule establishes that a group of people representing three percent of the people eligible to vote (according to the latest voter registration) has the right to submit a request to the Electoral Service to annul, in whole or in part, an existing law . If this request is accepted, a plebiscite will be held in which the population will vote on whether the law should be repealed or not. For the application to move forward, the support of a group of people representing between seven and twelve percent of the total voters is needed. This must be achieved within a period of sixty days from the submission of the application. The Electoral Service will use an efficient and technological process to collect this support. If sufficient support is not gathered within the deadline, the application will be archived.</w:t>
            </w:r>
          </w:p>
        </w:tc>
        <w:tc>
          <w:tcPr>
            <w:tcW w:w="2730" w:type="dxa"/>
            <w:shd w:val="clear" w:color="auto" w:fill="auto"/>
            <w:tcMar>
              <w:top w:w="100" w:type="dxa"/>
              <w:left w:w="100" w:type="dxa"/>
              <w:bottom w:w="100" w:type="dxa"/>
              <w:right w:w="100" w:type="dxa"/>
            </w:tcMar>
          </w:tcPr>
          <w:p w:rsidR="00F753BF" w:rsidRDefault="00000000" w14:paraId="14E94A21" w14:textId="77777777">
            <w:pPr>
              <w:widowControl w:val="0"/>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What happens if political parties promote this mechanism to try to repeal laws with which they do not agree?</w:t>
            </w:r>
          </w:p>
        </w:tc>
      </w:tr>
      <w:tr w:rsidR="00F753BF" w:rsidTr="516BD68A" w14:paraId="6281973D" w14:textId="77777777">
        <w:tc>
          <w:tcPr>
            <w:tcW w:w="3345" w:type="dxa"/>
            <w:shd w:val="clear" w:color="auto" w:fill="auto"/>
            <w:tcMar>
              <w:top w:w="100" w:type="dxa"/>
              <w:left w:w="100" w:type="dxa"/>
              <w:bottom w:w="100" w:type="dxa"/>
              <w:right w:w="100" w:type="dxa"/>
            </w:tcMar>
          </w:tcPr>
          <w:p w:rsidR="00F753BF" w:rsidP="516BD68A" w:rsidRDefault="00000000" w14:paraId="6C42CCDB" w14:textId="77777777" w14:noSpellErr="1">
            <w:pPr>
              <w:widowControl w:val="0"/>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b w:val="1"/>
                <w:bCs w:val="1"/>
                <w:sz w:val="24"/>
                <w:szCs w:val="24"/>
                <w:lang w:val="en-US"/>
              </w:rPr>
              <w:t xml:space="preserve">Republican Party proposal, Decrease in parliamentarians: </w:t>
            </w:r>
            <w:r w:rsidRPr="516BD68A" w:rsidR="00000000">
              <w:rPr>
                <w:rFonts w:ascii="Times New Roman" w:hAnsi="Times New Roman" w:eastAsia="Times New Roman" w:cs="Times New Roman"/>
                <w:sz w:val="24"/>
                <w:szCs w:val="24"/>
                <w:lang w:val="en-US"/>
              </w:rPr>
              <w:t>“Congress will be made up of two chambers: a Chamber of Deputies, made up of 138 members, and the Senate, made up of 50.”</w:t>
            </w:r>
          </w:p>
        </w:tc>
        <w:tc>
          <w:tcPr>
            <w:tcW w:w="2940" w:type="dxa"/>
            <w:shd w:val="clear" w:color="auto" w:fill="auto"/>
            <w:tcMar>
              <w:top w:w="100" w:type="dxa"/>
              <w:left w:w="100" w:type="dxa"/>
              <w:bottom w:w="100" w:type="dxa"/>
              <w:right w:w="100" w:type="dxa"/>
            </w:tcMar>
          </w:tcPr>
          <w:p w:rsidR="00F753BF" w:rsidRDefault="00000000" w14:paraId="59B9E60B" w14:textId="77777777">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This proposed rule seeks to change the number of people that make up Congress, which is currently made up of 155 deputies and 50 senators. If this proposal is approved, Congress will be composed of a Chamber of Deputies with 132 members and a Senate with 48 members.</w:t>
            </w:r>
          </w:p>
        </w:tc>
        <w:tc>
          <w:tcPr>
            <w:tcW w:w="2730" w:type="dxa"/>
            <w:shd w:val="clear" w:color="auto" w:fill="auto"/>
            <w:tcMar>
              <w:top w:w="100" w:type="dxa"/>
              <w:left w:w="100" w:type="dxa"/>
              <w:bottom w:w="100" w:type="dxa"/>
              <w:right w:w="100" w:type="dxa"/>
            </w:tcMar>
          </w:tcPr>
          <w:p w:rsidR="00F753BF" w:rsidP="516BD68A" w:rsidRDefault="00000000" w14:paraId="4BBB10D5" w14:textId="77777777" w14:noSpellErr="1">
            <w:pPr>
              <w:widowControl w:val="0"/>
              <w:spacing w:line="240" w:lineRule="auto"/>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What is sought by reducing the number of deputies and senators?</w:t>
            </w:r>
          </w:p>
        </w:tc>
      </w:tr>
      <w:tr w:rsidR="00F753BF" w:rsidTr="516BD68A" w14:paraId="6A44EFEC" w14:textId="77777777">
        <w:tc>
          <w:tcPr>
            <w:tcW w:w="3345" w:type="dxa"/>
            <w:shd w:val="clear" w:color="auto" w:fill="auto"/>
            <w:tcMar>
              <w:top w:w="100" w:type="dxa"/>
              <w:left w:w="100" w:type="dxa"/>
              <w:bottom w:w="100" w:type="dxa"/>
              <w:right w:w="100" w:type="dxa"/>
            </w:tcMar>
          </w:tcPr>
          <w:p w:rsidR="00F753BF" w:rsidP="516BD68A" w:rsidRDefault="00000000" w14:paraId="2093F387" w14:textId="77777777" w14:noSpellErr="1">
            <w:pPr>
              <w:widowControl w:val="0"/>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b w:val="1"/>
                <w:bCs w:val="1"/>
                <w:sz w:val="24"/>
                <w:szCs w:val="24"/>
                <w:lang w:val="en-US"/>
              </w:rPr>
              <w:t xml:space="preserve">Proposal of the Expert Commission, 5% Threshold: </w:t>
            </w:r>
            <w:r w:rsidRPr="516BD68A" w:rsidR="00000000">
              <w:rPr>
                <w:rFonts w:ascii="Times New Roman" w:hAnsi="Times New Roman" w:eastAsia="Times New Roman" w:cs="Times New Roman"/>
                <w:sz w:val="24"/>
                <w:szCs w:val="24"/>
                <w:lang w:val="en-US"/>
              </w:rPr>
              <w:t xml:space="preserve">“Only political parties that reach at least five percent of the votes </w:t>
            </w:r>
            <w:r w:rsidRPr="516BD68A" w:rsidR="00000000">
              <w:rPr>
                <w:rFonts w:ascii="Times New Roman" w:hAnsi="Times New Roman" w:eastAsia="Times New Roman" w:cs="Times New Roman"/>
                <w:sz w:val="24"/>
                <w:szCs w:val="24"/>
                <w:lang w:val="en-US"/>
              </w:rPr>
              <w:t xml:space="preserve">validly cast, at the national level, in the election of members of the respective Chamber of </w:t>
            </w:r>
            <w:r w:rsidRPr="516BD68A" w:rsidR="00000000">
              <w:rPr>
                <w:rFonts w:ascii="Times New Roman" w:hAnsi="Times New Roman" w:eastAsia="Times New Roman" w:cs="Times New Roman"/>
                <w:sz w:val="24"/>
                <w:szCs w:val="24"/>
                <w:lang w:val="en-US"/>
              </w:rPr>
              <w:t>Deputies ,</w:t>
            </w:r>
            <w:r w:rsidRPr="516BD68A" w:rsidR="00000000">
              <w:rPr>
                <w:rFonts w:ascii="Times New Roman" w:hAnsi="Times New Roman" w:eastAsia="Times New Roman" w:cs="Times New Roman"/>
                <w:sz w:val="24"/>
                <w:szCs w:val="24"/>
                <w:lang w:val="en-US"/>
              </w:rPr>
              <w:t xml:space="preserve"> will have the right to participate in the allocation of seats in said Chamber. This rule will not apply to the party that has enough seats to add at least eight parliamentarians in the National Congress, between those eventually elected in said election of deputies and the senators who continue in office until the next election. The votes obtained by the political parties that do not obtain seats in accordance with the previous rules will be assigned to the parties of the pact that do meet the requirements to integrate the Chamber of </w:t>
            </w:r>
            <w:r w:rsidRPr="516BD68A" w:rsidR="00000000">
              <w:rPr>
                <w:rFonts w:ascii="Times New Roman" w:hAnsi="Times New Roman" w:eastAsia="Times New Roman" w:cs="Times New Roman"/>
                <w:sz w:val="24"/>
                <w:szCs w:val="24"/>
                <w:lang w:val="en-US"/>
              </w:rPr>
              <w:t>Deputies ,</w:t>
            </w:r>
            <w:r w:rsidRPr="516BD68A" w:rsidR="00000000">
              <w:rPr>
                <w:rFonts w:ascii="Times New Roman" w:hAnsi="Times New Roman" w:eastAsia="Times New Roman" w:cs="Times New Roman"/>
                <w:sz w:val="24"/>
                <w:szCs w:val="24"/>
                <w:lang w:val="en-US"/>
              </w:rPr>
              <w:t xml:space="preserve"> in proportion to the number of votes obtained by them in the respective electoral district.”</w:t>
            </w:r>
          </w:p>
        </w:tc>
        <w:tc>
          <w:tcPr>
            <w:tcW w:w="2940" w:type="dxa"/>
            <w:shd w:val="clear" w:color="auto" w:fill="auto"/>
            <w:tcMar>
              <w:top w:w="100" w:type="dxa"/>
              <w:left w:w="100" w:type="dxa"/>
              <w:bottom w:w="100" w:type="dxa"/>
              <w:right w:w="100" w:type="dxa"/>
            </w:tcMar>
          </w:tcPr>
          <w:p w:rsidR="00F753BF" w:rsidP="516BD68A" w:rsidRDefault="00000000" w14:paraId="66F238E3" w14:textId="77777777" w14:noSpellErr="1">
            <w:pPr>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 xml:space="preserve">This proposed rule establishes that only political parties that manage to obtain at least five </w:t>
            </w:r>
            <w:r w:rsidRPr="516BD68A" w:rsidR="00000000">
              <w:rPr>
                <w:rFonts w:ascii="Times New Roman" w:hAnsi="Times New Roman" w:eastAsia="Times New Roman" w:cs="Times New Roman"/>
                <w:sz w:val="24"/>
                <w:szCs w:val="24"/>
                <w:lang w:val="en-US"/>
              </w:rPr>
              <w:t>percent of the valid votes throughout the country, during the election of members for the Chamber of Deputies, will be able to participate in the distribution of seats in that Chamber. . The only exception will be those parties that, without reaching 5% of the votes at the national level, have managed to elect at least eight candidates.</w:t>
            </w:r>
          </w:p>
          <w:p w:rsidR="00F753BF" w:rsidRDefault="00000000" w14:paraId="757D5B2A" w14:textId="77777777">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If a party does not reach the minimum vote threshold nor does it comply with the exceptional rule of having eight elected candidates, then it will not obtain any seats in the Chamber of Deputies or the Senate, as the case may be, and its votes will be distributed proportionally among the parties of their electoral pact that did manage to comply with these demands in the respective region.</w:t>
            </w:r>
          </w:p>
          <w:p w:rsidR="00F753BF" w:rsidRDefault="00F753BF" w14:paraId="651F6061" w14:textId="77777777">
            <w:pPr>
              <w:spacing w:line="240" w:lineRule="auto"/>
              <w:rPr>
                <w:rFonts w:ascii="Times New Roman" w:hAnsi="Times New Roman" w:eastAsia="Times New Roman" w:cs="Times New Roman"/>
                <w:sz w:val="24"/>
                <w:szCs w:val="24"/>
              </w:rPr>
            </w:pPr>
          </w:p>
          <w:p w:rsidR="00F753BF" w:rsidRDefault="00000000" w14:paraId="7FC14852" w14:textId="77777777">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2730" w:type="dxa"/>
            <w:shd w:val="clear" w:color="auto" w:fill="auto"/>
            <w:tcMar>
              <w:top w:w="100" w:type="dxa"/>
              <w:left w:w="100" w:type="dxa"/>
              <w:bottom w:w="100" w:type="dxa"/>
              <w:right w:w="100" w:type="dxa"/>
            </w:tcMar>
          </w:tcPr>
          <w:p w:rsidR="00F753BF" w:rsidP="516BD68A" w:rsidRDefault="00000000" w14:paraId="35005EE3" w14:textId="77777777" w14:noSpellErr="1">
            <w:pPr>
              <w:widowControl w:val="0"/>
              <w:spacing w:line="240" w:lineRule="auto"/>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 xml:space="preserve">What happens if only the party that did not reach 5% represents me and not the entire electoral pact of </w:t>
            </w:r>
            <w:r w:rsidRPr="516BD68A" w:rsidR="00000000">
              <w:rPr>
                <w:rFonts w:ascii="Times New Roman" w:hAnsi="Times New Roman" w:eastAsia="Times New Roman" w:cs="Times New Roman"/>
                <w:sz w:val="24"/>
                <w:szCs w:val="24"/>
                <w:lang w:val="en-US"/>
              </w:rPr>
              <w:t>which it is part?</w:t>
            </w:r>
          </w:p>
        </w:tc>
      </w:tr>
      <w:tr w:rsidR="00F753BF" w:rsidTr="516BD68A" w14:paraId="1D463FE2" w14:textId="77777777">
        <w:tc>
          <w:tcPr>
            <w:tcW w:w="3345" w:type="dxa"/>
            <w:shd w:val="clear" w:color="auto" w:fill="auto"/>
            <w:tcMar>
              <w:top w:w="100" w:type="dxa"/>
              <w:left w:w="100" w:type="dxa"/>
              <w:bottom w:w="100" w:type="dxa"/>
              <w:right w:w="100" w:type="dxa"/>
            </w:tcMar>
          </w:tcPr>
          <w:p w:rsidR="00F753BF" w:rsidRDefault="00000000" w14:paraId="71B5192F" w14:textId="777777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lastRenderedPageBreak/>
              <w:t xml:space="preserve">Proposal of the Expert Commission, anti-union parliamentary rule: </w:t>
            </w:r>
            <w:r>
              <w:rPr>
                <w:rFonts w:ascii="Times New Roman" w:hAnsi="Times New Roman" w:eastAsia="Times New Roman" w:cs="Times New Roman"/>
                <w:sz w:val="24"/>
                <w:szCs w:val="24"/>
              </w:rPr>
              <w:t>“The deputy or senator who is sanctioned with expulsion from the political party will also cease to hold office in accordance with the provisions of the law, and after a fair and rational procedure.”</w:t>
            </w:r>
          </w:p>
        </w:tc>
        <w:tc>
          <w:tcPr>
            <w:tcW w:w="2940" w:type="dxa"/>
            <w:shd w:val="clear" w:color="auto" w:fill="auto"/>
            <w:tcMar>
              <w:top w:w="100" w:type="dxa"/>
              <w:left w:w="100" w:type="dxa"/>
              <w:bottom w:w="100" w:type="dxa"/>
              <w:right w:w="100" w:type="dxa"/>
            </w:tcMar>
          </w:tcPr>
          <w:p w:rsidR="00F753BF" w:rsidP="516BD68A" w:rsidRDefault="00000000" w14:paraId="4B9401DB" w14:textId="77777777" w14:noSpellErr="1">
            <w:pPr>
              <w:spacing w:line="240" w:lineRule="auto"/>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This proposed rule establishes that, if a representative or senator is expelled from his or her political party in accordance with what the law establishes and after a fair and reasonable process, he or she will cease to be a parliamentarian.</w:t>
            </w:r>
          </w:p>
        </w:tc>
        <w:tc>
          <w:tcPr>
            <w:tcW w:w="2730" w:type="dxa"/>
            <w:shd w:val="clear" w:color="auto" w:fill="auto"/>
            <w:tcMar>
              <w:top w:w="100" w:type="dxa"/>
              <w:left w:w="100" w:type="dxa"/>
              <w:bottom w:w="100" w:type="dxa"/>
              <w:right w:w="100" w:type="dxa"/>
            </w:tcMar>
          </w:tcPr>
          <w:p w:rsidR="00F753BF" w:rsidP="516BD68A" w:rsidRDefault="00000000" w14:paraId="08180A0D" w14:textId="77777777" w14:noSpellErr="1">
            <w:pPr>
              <w:widowControl w:val="0"/>
              <w:spacing w:line="240" w:lineRule="auto"/>
              <w:jc w:val="both"/>
              <w:rPr>
                <w:rFonts w:ascii="Times New Roman" w:hAnsi="Times New Roman" w:eastAsia="Times New Roman" w:cs="Times New Roman"/>
                <w:sz w:val="24"/>
                <w:szCs w:val="24"/>
                <w:lang w:val="en-US"/>
              </w:rPr>
            </w:pPr>
            <w:r w:rsidRPr="516BD68A" w:rsidR="00000000">
              <w:rPr>
                <w:rFonts w:ascii="Times New Roman" w:hAnsi="Times New Roman" w:eastAsia="Times New Roman" w:cs="Times New Roman"/>
                <w:sz w:val="24"/>
                <w:szCs w:val="24"/>
                <w:lang w:val="en-US"/>
              </w:rPr>
              <w:t>What happens if the expelled parliamentarian has broad popular support and the reason why he is expelled better represents his constituents?</w:t>
            </w:r>
          </w:p>
        </w:tc>
      </w:tr>
      <w:tr w:rsidR="00F753BF" w:rsidTr="516BD68A" w14:paraId="35C53D9B" w14:textId="77777777">
        <w:tc>
          <w:tcPr>
            <w:tcW w:w="3345" w:type="dxa"/>
            <w:shd w:val="clear" w:color="auto" w:fill="auto"/>
            <w:tcMar>
              <w:top w:w="100" w:type="dxa"/>
              <w:left w:w="100" w:type="dxa"/>
              <w:bottom w:w="100" w:type="dxa"/>
              <w:right w:w="100" w:type="dxa"/>
            </w:tcMar>
          </w:tcPr>
          <w:p w:rsidR="00F753BF" w:rsidRDefault="00000000" w14:paraId="2B0D8C8E" w14:textId="777777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Proposal of the Expert Commission, Limits on re-election and presidential terms: </w:t>
            </w:r>
            <w:r>
              <w:rPr>
                <w:rFonts w:ascii="Times New Roman" w:hAnsi="Times New Roman" w:eastAsia="Times New Roman" w:cs="Times New Roman"/>
                <w:sz w:val="24"/>
                <w:szCs w:val="24"/>
              </w:rPr>
              <w:t xml:space="preserve">“The President of the Republic will remain in office for a period of four years and may not be re-elected for the </w:t>
            </w:r>
            <w:r>
              <w:rPr>
                <w:rFonts w:ascii="Times New Roman" w:hAnsi="Times New Roman" w:eastAsia="Times New Roman" w:cs="Times New Roman"/>
                <w:sz w:val="24"/>
                <w:szCs w:val="24"/>
              </w:rPr>
              <w:lastRenderedPageBreak/>
              <w:t>immediately following period. However, a person may only hold the office of President of the Republic up to two times.”</w:t>
            </w:r>
          </w:p>
        </w:tc>
        <w:tc>
          <w:tcPr>
            <w:tcW w:w="2940" w:type="dxa"/>
            <w:shd w:val="clear" w:color="auto" w:fill="auto"/>
            <w:tcMar>
              <w:top w:w="100" w:type="dxa"/>
              <w:left w:w="100" w:type="dxa"/>
              <w:bottom w:w="100" w:type="dxa"/>
              <w:right w:w="100" w:type="dxa"/>
            </w:tcMar>
          </w:tcPr>
          <w:p w:rsidR="00F753BF" w:rsidRDefault="00000000" w14:paraId="41D5FA0E" w14:textId="77777777">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lastRenderedPageBreak/>
              <w:t xml:space="preserve">This proposed rule establishes that the President of the Republic will be in office for four years and cannot be elected for the following period. Furthermore, it establishes </w:t>
            </w:r>
            <w:r>
              <w:rPr>
                <w:rFonts w:ascii="Times New Roman" w:hAnsi="Times New Roman" w:eastAsia="Times New Roman" w:cs="Times New Roman"/>
                <w:sz w:val="24"/>
                <w:szCs w:val="24"/>
              </w:rPr>
              <w:lastRenderedPageBreak/>
              <w:t>that a person may only hold the position of President of the Republic on a maximum of two occasions.</w:t>
            </w:r>
          </w:p>
        </w:tc>
        <w:tc>
          <w:tcPr>
            <w:tcW w:w="2730" w:type="dxa"/>
            <w:shd w:val="clear" w:color="auto" w:fill="auto"/>
            <w:tcMar>
              <w:top w:w="100" w:type="dxa"/>
              <w:left w:w="100" w:type="dxa"/>
              <w:bottom w:w="100" w:type="dxa"/>
              <w:right w:w="100" w:type="dxa"/>
            </w:tcMar>
          </w:tcPr>
          <w:p w:rsidR="00F753BF" w:rsidRDefault="00000000" w14:paraId="48E6B617" w14:textId="77777777">
            <w:pPr>
              <w:widowControl w:val="0"/>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lastRenderedPageBreak/>
              <w:t>Should there be immediate re-election?</w:t>
            </w:r>
          </w:p>
          <w:p w:rsidR="00F753BF" w:rsidRDefault="00000000" w14:paraId="55E46360" w14:textId="77777777">
            <w:pPr>
              <w:widowControl w:val="0"/>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What is the reason for limiting that a President can be elected for more than two terms?</w:t>
            </w:r>
          </w:p>
        </w:tc>
      </w:tr>
      <w:tr w:rsidR="00F753BF" w:rsidTr="516BD68A" w14:paraId="437414AE" w14:textId="77777777">
        <w:tc>
          <w:tcPr>
            <w:tcW w:w="3345" w:type="dxa"/>
            <w:shd w:val="clear" w:color="auto" w:fill="auto"/>
            <w:tcMar>
              <w:top w:w="100" w:type="dxa"/>
              <w:left w:w="100" w:type="dxa"/>
              <w:bottom w:w="100" w:type="dxa"/>
              <w:right w:w="100" w:type="dxa"/>
            </w:tcMar>
          </w:tcPr>
          <w:p w:rsidR="00F753BF" w:rsidRDefault="00000000" w14:paraId="6AD93414" w14:textId="777777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Proposal from Chile Vamos and the Republican Party, Increasing the age to be president of the republic: </w:t>
            </w:r>
            <w:proofErr w:type="gramStart"/>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To</w:t>
            </w:r>
            <w:proofErr w:type="gramEnd"/>
            <w:r>
              <w:rPr>
                <w:rFonts w:ascii="Times New Roman" w:hAnsi="Times New Roman" w:eastAsia="Times New Roman" w:cs="Times New Roman"/>
                <w:sz w:val="24"/>
                <w:szCs w:val="24"/>
              </w:rPr>
              <w:t xml:space="preserve"> be elected president of the republic you must be forty years of age .”</w:t>
            </w:r>
          </w:p>
        </w:tc>
        <w:tc>
          <w:tcPr>
            <w:tcW w:w="2940" w:type="dxa"/>
            <w:shd w:val="clear" w:color="auto" w:fill="auto"/>
            <w:tcMar>
              <w:top w:w="100" w:type="dxa"/>
              <w:left w:w="100" w:type="dxa"/>
              <w:bottom w:w="100" w:type="dxa"/>
              <w:right w:w="100" w:type="dxa"/>
            </w:tcMar>
          </w:tcPr>
          <w:p w:rsidR="00F753BF" w:rsidRDefault="00000000" w14:paraId="29AFDC20" w14:textId="77777777">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This proposed law raises the age to be elected president from 35 to 40 years.</w:t>
            </w:r>
          </w:p>
        </w:tc>
        <w:tc>
          <w:tcPr>
            <w:tcW w:w="2730" w:type="dxa"/>
            <w:shd w:val="clear" w:color="auto" w:fill="auto"/>
            <w:tcMar>
              <w:top w:w="100" w:type="dxa"/>
              <w:left w:w="100" w:type="dxa"/>
              <w:bottom w:w="100" w:type="dxa"/>
              <w:right w:w="100" w:type="dxa"/>
            </w:tcMar>
          </w:tcPr>
          <w:p w:rsidR="00F753BF" w:rsidRDefault="00000000" w14:paraId="5A9C9103" w14:textId="0677E558">
            <w:pPr>
              <w:widowControl w:val="0"/>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What does increasing the age by five years influence?</w:t>
            </w:r>
          </w:p>
        </w:tc>
      </w:tr>
      <w:tr w:rsidR="00F753BF" w:rsidTr="516BD68A" w14:paraId="1E9E72BC" w14:textId="77777777">
        <w:tc>
          <w:tcPr>
            <w:tcW w:w="3345" w:type="dxa"/>
            <w:shd w:val="clear" w:color="auto" w:fill="auto"/>
            <w:tcMar>
              <w:top w:w="100" w:type="dxa"/>
              <w:left w:w="100" w:type="dxa"/>
              <w:bottom w:w="100" w:type="dxa"/>
              <w:right w:w="100" w:type="dxa"/>
            </w:tcMar>
          </w:tcPr>
          <w:p w:rsidR="00F753BF" w:rsidRDefault="00000000" w14:paraId="574A22F6" w14:textId="7C279F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Proposal of the Expert Commission, Parity: “ </w:t>
            </w:r>
            <w:r>
              <w:rPr>
                <w:rFonts w:ascii="Times New Roman" w:hAnsi="Times New Roman" w:eastAsia="Times New Roman" w:cs="Times New Roman"/>
                <w:sz w:val="24"/>
                <w:szCs w:val="24"/>
              </w:rPr>
              <w:t xml:space="preserve">Within the year following the entry into force of this Constitution, a draft electoral law will be submitted to the National Congress, by message or motion, which must provide a mechanism for its integration, according to the following rules: a) The mechanism will correct the distribution and preliminary assignment of seats, in elections of deputies and senators, when one sex exceeds sixty percent of those elected in the respective acts. b) The preliminary assignments of the candidates of the overrepresented sex will be given in favor of the candidates of the underrepresented sex, until the proportion of the previous literal is achieved. c) The mechanism will operate first with respect to the candidates of the overrepresented sex who have received the lowest votes in the electoral pact or least voted list. The law will seek to avoid the reassignment of candidates who have been preliminarily elected on the lists or electoral pacts with the highest votes. d) The validity of the mechanism referred to in this article will cease after the two </w:t>
            </w:r>
            <w:r>
              <w:rPr>
                <w:rFonts w:ascii="Times New Roman" w:hAnsi="Times New Roman" w:eastAsia="Times New Roman" w:cs="Times New Roman"/>
                <w:sz w:val="24"/>
                <w:szCs w:val="24"/>
              </w:rPr>
              <w:lastRenderedPageBreak/>
              <w:t xml:space="preserve">parliamentary elections following the entry into force of the electoral law referred to in this article, or, if before the </w:t>
            </w:r>
            <w:proofErr w:type="gramStart"/>
            <w:r>
              <w:rPr>
                <w:rFonts w:ascii="Times New Roman" w:hAnsi="Times New Roman" w:eastAsia="Times New Roman" w:cs="Times New Roman"/>
                <w:sz w:val="24"/>
                <w:szCs w:val="24"/>
              </w:rPr>
              <w:t>aforementioned period</w:t>
            </w:r>
            <w:proofErr w:type="gramEnd"/>
            <w:r>
              <w:rPr>
                <w:rFonts w:ascii="Times New Roman" w:hAnsi="Times New Roman" w:eastAsia="Times New Roman" w:cs="Times New Roman"/>
                <w:sz w:val="24"/>
                <w:szCs w:val="24"/>
              </w:rPr>
              <w:t xml:space="preserve"> in the same parliamentary election, if there is no “After its application, the proportion indicated in literal a) was achieved in their respective electoral results.”</w:t>
            </w:r>
          </w:p>
        </w:tc>
        <w:tc>
          <w:tcPr>
            <w:tcW w:w="2940" w:type="dxa"/>
            <w:shd w:val="clear" w:color="auto" w:fill="auto"/>
            <w:tcMar>
              <w:top w:w="100" w:type="dxa"/>
              <w:left w:w="100" w:type="dxa"/>
              <w:bottom w:w="100" w:type="dxa"/>
              <w:right w:w="100" w:type="dxa"/>
            </w:tcMar>
          </w:tcPr>
          <w:p w:rsidR="00F753BF" w:rsidRDefault="00000000" w14:paraId="522C29B5" w14:textId="19EB547E">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lastRenderedPageBreak/>
              <w:t xml:space="preserve">This proposal from the expert commission </w:t>
            </w:r>
            <w:r w:rsidR="000B2A78">
              <w:rPr>
                <w:rFonts w:ascii="Times New Roman" w:hAnsi="Times New Roman" w:eastAsia="Times New Roman" w:cs="Times New Roman"/>
                <w:sz w:val="24"/>
                <w:szCs w:val="24"/>
              </w:rPr>
              <w:t>would only have effect in the next two parliamentary elections. It seeks to ensure that neither sex is represented above 60% in Congress.</w:t>
            </w:r>
          </w:p>
        </w:tc>
        <w:tc>
          <w:tcPr>
            <w:tcW w:w="2730" w:type="dxa"/>
            <w:shd w:val="clear" w:color="auto" w:fill="auto"/>
            <w:tcMar>
              <w:top w:w="100" w:type="dxa"/>
              <w:left w:w="100" w:type="dxa"/>
              <w:bottom w:w="100" w:type="dxa"/>
              <w:right w:w="100" w:type="dxa"/>
            </w:tcMar>
          </w:tcPr>
          <w:p w:rsidR="00F753BF" w:rsidRDefault="00000000" w14:paraId="0348E5A4" w14:textId="4F8C65BF">
            <w:pPr>
              <w:widowControl w:val="0"/>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Is it fair to leave out a candidate because of their sex despite having obtained a large percentage of votes?</w:t>
            </w:r>
          </w:p>
        </w:tc>
      </w:tr>
    </w:tbl>
    <w:p w:rsidR="00F753BF" w:rsidRDefault="00F753BF" w14:paraId="3FA46BF1" w14:textId="77777777">
      <w:pPr>
        <w:jc w:val="both"/>
        <w:rPr>
          <w:rFonts w:ascii="Times New Roman" w:hAnsi="Times New Roman" w:eastAsia="Times New Roman" w:cs="Times New Roman"/>
          <w:sz w:val="24"/>
          <w:szCs w:val="24"/>
        </w:rPr>
      </w:pPr>
    </w:p>
    <w:p w:rsidR="00F753BF" w:rsidRDefault="00000000" w14:paraId="21CDDEA2" w14:textId="77777777">
      <w:pPr>
        <w:jc w:val="both"/>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Glossary:</w:t>
      </w:r>
    </w:p>
    <w:p w:rsidR="00F753BF" w:rsidRDefault="00F753BF" w14:paraId="71E2BDC5" w14:textId="77777777">
      <w:pPr>
        <w:jc w:val="both"/>
        <w:rPr>
          <w:rFonts w:ascii="Times New Roman" w:hAnsi="Times New Roman" w:eastAsia="Times New Roman" w:cs="Times New Roman"/>
          <w:sz w:val="24"/>
          <w:szCs w:val="24"/>
        </w:rPr>
      </w:pPr>
    </w:p>
    <w:p w:rsidR="00F753BF" w:rsidRDefault="00000000" w14:paraId="2297355D"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Constitutional Council: Body made up of 50 people elected by citizens, which has the mission of drafting the constitutional project that will be plebiscited on December 17, 2023.</w:t>
      </w:r>
    </w:p>
    <w:p w:rsidR="00F753BF" w:rsidRDefault="00F753BF" w14:paraId="1DE701EF" w14:textId="77777777">
      <w:pPr>
        <w:jc w:val="both"/>
        <w:rPr>
          <w:rFonts w:ascii="Times New Roman" w:hAnsi="Times New Roman" w:eastAsia="Times New Roman" w:cs="Times New Roman"/>
          <w:sz w:val="24"/>
          <w:szCs w:val="24"/>
        </w:rPr>
      </w:pPr>
    </w:p>
    <w:p w:rsidR="00F753BF" w:rsidRDefault="00000000" w14:paraId="4241FCCC"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Expert Commission: Body made up of 24 people elected by the National Congress, which drafted the preliminary draft of the new constitution that serves as a basis for the work of the Constitutional Council.</w:t>
      </w:r>
    </w:p>
    <w:p w:rsidR="00F753BF" w:rsidRDefault="00F753BF" w14:paraId="788C092E" w14:textId="77777777">
      <w:pPr>
        <w:jc w:val="both"/>
        <w:rPr>
          <w:rFonts w:ascii="Times New Roman" w:hAnsi="Times New Roman" w:eastAsia="Times New Roman" w:cs="Times New Roman"/>
          <w:sz w:val="24"/>
          <w:szCs w:val="24"/>
        </w:rPr>
      </w:pPr>
    </w:p>
    <w:p w:rsidR="00F753BF" w:rsidRDefault="00000000" w14:paraId="2F491935"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Preliminary draft: Document drawn up by the Expert Commission and that will be the basis with which the members of the Constitutional Council will work to prepare the draft of the new constitution that will be submitted to a plebiscite on December 17, 2023.</w:t>
      </w:r>
    </w:p>
    <w:p w:rsidR="00F753BF" w:rsidRDefault="00F753BF" w14:paraId="2258C485" w14:textId="77777777">
      <w:pPr>
        <w:jc w:val="both"/>
        <w:rPr>
          <w:rFonts w:ascii="Times New Roman" w:hAnsi="Times New Roman" w:eastAsia="Times New Roman" w:cs="Times New Roman"/>
          <w:sz w:val="24"/>
          <w:szCs w:val="24"/>
        </w:rPr>
      </w:pPr>
    </w:p>
    <w:p w:rsidR="00F753BF" w:rsidRDefault="00000000" w14:paraId="4277F9FC"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Chile Vamos/Chile Seguro: Alliance of right-wing parties composed of the UDI, RN and </w:t>
      </w:r>
      <w:proofErr w:type="spellStart"/>
      <w:r>
        <w:rPr>
          <w:rFonts w:ascii="Times New Roman" w:hAnsi="Times New Roman" w:eastAsia="Times New Roman" w:cs="Times New Roman"/>
          <w:sz w:val="24"/>
          <w:szCs w:val="24"/>
        </w:rPr>
        <w:t>Evópoli</w:t>
      </w:r>
      <w:proofErr w:type="spellEnd"/>
      <w:r>
        <w:rPr>
          <w:rFonts w:ascii="Times New Roman" w:hAnsi="Times New Roman" w:eastAsia="Times New Roman" w:cs="Times New Roman"/>
          <w:sz w:val="24"/>
          <w:szCs w:val="24"/>
        </w:rPr>
        <w:t xml:space="preserve"> that have 11 members in the Constitutional Council.</w:t>
      </w:r>
    </w:p>
    <w:p w:rsidR="00F753BF" w:rsidRDefault="00F753BF" w14:paraId="0FBDFFF5" w14:textId="77777777">
      <w:pPr>
        <w:jc w:val="both"/>
        <w:rPr>
          <w:rFonts w:ascii="Times New Roman" w:hAnsi="Times New Roman" w:eastAsia="Times New Roman" w:cs="Times New Roman"/>
          <w:sz w:val="24"/>
          <w:szCs w:val="24"/>
        </w:rPr>
      </w:pPr>
    </w:p>
    <w:p w:rsidR="00F753BF" w:rsidRDefault="00000000" w14:paraId="07111174" w14:textId="77777777">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Republicans: Right-wing political party that has 22 members in the Constitutional Council.</w:t>
      </w:r>
    </w:p>
    <w:p w:rsidR="00F753BF" w:rsidRDefault="00F753BF" w14:paraId="34D75281" w14:textId="77777777">
      <w:pPr>
        <w:jc w:val="both"/>
        <w:rPr>
          <w:rFonts w:ascii="Times New Roman" w:hAnsi="Times New Roman" w:eastAsia="Times New Roman" w:cs="Times New Roman"/>
          <w:sz w:val="24"/>
          <w:szCs w:val="24"/>
        </w:rPr>
      </w:pPr>
    </w:p>
    <w:p w:rsidR="00F753BF" w:rsidRDefault="00000000" w14:paraId="5B3831BF" w14:textId="5AB68210">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United Chile: Alliance of left-wing parties that represent the ruling party and have 17 members of the Constitutional Council.</w:t>
      </w:r>
    </w:p>
    <w:sectPr w:rsidR="00F753BF">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793719"/>
    <w:multiLevelType w:val="multilevel"/>
    <w:tmpl w:val="FF644B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74635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3BF"/>
    <w:rsid w:val="00000000"/>
    <w:rsid w:val="00072D35"/>
    <w:rsid w:val="000B2A78"/>
    <w:rsid w:val="007F4DDD"/>
    <w:rsid w:val="009F420F"/>
    <w:rsid w:val="00AB58FD"/>
    <w:rsid w:val="00F753BF"/>
    <w:rsid w:val="516BD68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19DEB"/>
  <w15:docId w15:val="{56F8FBAF-5011-2A44-84F2-F3CBB52D3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Arial" w:cs="Arial"/>
        <w:sz w:val="22"/>
        <w:szCs w:val="22"/>
        <w:lang w:val="en"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1" w:customStyle="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table" w:styleId="TableNormal2" w:customStyle="1">
    <w:name w:val="Table Normal2"/>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2"/>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F700F2"/>
    <w:pPr>
      <w:spacing w:line="240" w:lineRule="auto"/>
    </w:pPr>
  </w:style>
  <w:style w:type="character" w:styleId="CommentReference">
    <w:name w:val="annotation reference"/>
    <w:basedOn w:val="DefaultParagraphFont"/>
    <w:uiPriority w:val="99"/>
    <w:semiHidden/>
    <w:unhideWhenUsed/>
    <w:rsid w:val="00727133"/>
    <w:rPr>
      <w:sz w:val="16"/>
      <w:szCs w:val="16"/>
    </w:rPr>
  </w:style>
  <w:style w:type="paragraph" w:styleId="CommentText">
    <w:name w:val="annotation text"/>
    <w:basedOn w:val="Normal"/>
    <w:link w:val="CommentTextChar"/>
    <w:uiPriority w:val="99"/>
    <w:semiHidden/>
    <w:unhideWhenUsed/>
    <w:rsid w:val="00727133"/>
    <w:pPr>
      <w:spacing w:line="240" w:lineRule="auto"/>
    </w:pPr>
    <w:rPr>
      <w:sz w:val="20"/>
      <w:szCs w:val="20"/>
    </w:rPr>
  </w:style>
  <w:style w:type="character" w:styleId="CommentTextChar" w:customStyle="1">
    <w:name w:val="Comment Text Char"/>
    <w:basedOn w:val="DefaultParagraphFont"/>
    <w:link w:val="CommentText"/>
    <w:uiPriority w:val="99"/>
    <w:semiHidden/>
    <w:rsid w:val="00727133"/>
    <w:rPr>
      <w:sz w:val="20"/>
      <w:szCs w:val="20"/>
    </w:rPr>
  </w:style>
  <w:style w:type="paragraph" w:styleId="CommentSubject">
    <w:name w:val="annotation subject"/>
    <w:basedOn w:val="CommentText"/>
    <w:next w:val="CommentText"/>
    <w:link w:val="CommentSubjectChar"/>
    <w:uiPriority w:val="99"/>
    <w:semiHidden/>
    <w:unhideWhenUsed/>
    <w:rsid w:val="00727133"/>
    <w:rPr>
      <w:b/>
      <w:bCs/>
    </w:rPr>
  </w:style>
  <w:style w:type="character" w:styleId="CommentSubjectChar" w:customStyle="1">
    <w:name w:val="Comment Subject Char"/>
    <w:basedOn w:val="CommentTextChar"/>
    <w:link w:val="CommentSubject"/>
    <w:uiPriority w:val="99"/>
    <w:semiHidden/>
    <w:rsid w:val="00727133"/>
    <w:rPr>
      <w:b/>
      <w:bCs/>
      <w:sz w:val="20"/>
      <w:szCs w:val="20"/>
    </w:rPr>
  </w:style>
  <w:style w:type="table" w:styleId="a0" w:customStyle="1">
    <w:basedOn w:val="TableNormal2"/>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bIsQwckZoCuGmpwQvPamGIBPiw==">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7F8A1A9664DCE44AA6649631F0A774A" ma:contentTypeVersion="16" ma:contentTypeDescription="Create a new document." ma:contentTypeScope="" ma:versionID="2ffe085bc729ac9d09e02b9000e5d166">
  <xsd:schema xmlns:xsd="http://www.w3.org/2001/XMLSchema" xmlns:xs="http://www.w3.org/2001/XMLSchema" xmlns:p="http://schemas.microsoft.com/office/2006/metadata/properties" xmlns:ns2="6a04f2da-079a-460d-8d7c-98b88d7844a3" xmlns:ns3="fef3f039-32ef-4dac-a242-be6d2c4c9ac3" targetNamespace="http://schemas.microsoft.com/office/2006/metadata/properties" ma:root="true" ma:fieldsID="fc7c06fe82252e7233770a0096e761e1" ns2:_="" ns3:_="">
    <xsd:import namespace="6a04f2da-079a-460d-8d7c-98b88d7844a3"/>
    <xsd:import namespace="fef3f039-32ef-4dac-a242-be6d2c4c9ac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_x0038__x002d_21OpsMtgAgenda"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4f2da-079a-460d-8d7c-98b88d78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x0038__x002d_21OpsMtgAgenda" ma:index="21" nillable="true" ma:displayName="8-21 Ops Mtg Agenda" ma:format="Dropdown" ma:internalName="_x0038__x002d_21OpsMtgAgenda">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f3f039-32ef-4dac-a242-be6d2c4c9ac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01fd05e-5987-48f9-bcab-1950c7a789a2}" ma:internalName="TaxCatchAll" ma:showField="CatchAllData" ma:web="fef3f039-32ef-4dac-a242-be6d2c4c9ac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38__x002d_21OpsMtgAgenda xmlns="6a04f2da-079a-460d-8d7c-98b88d7844a3" xsi:nil="true"/>
    <TaxCatchAll xmlns="fef3f039-32ef-4dac-a242-be6d2c4c9ac3" xsi:nil="true"/>
    <lcf76f155ced4ddcb4097134ff3c332f xmlns="6a04f2da-079a-460d-8d7c-98b88d784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E634CB-E061-465E-9369-C26A698B195D}"/>
</file>

<file path=customXml/itemProps3.xml><?xml version="1.0" encoding="utf-8"?>
<ds:datastoreItem xmlns:ds="http://schemas.openxmlformats.org/officeDocument/2006/customXml" ds:itemID="{05591DD7-9715-42F5-BAFF-11AF280F0BA1}"/>
</file>

<file path=customXml/itemProps4.xml><?xml version="1.0" encoding="utf-8"?>
<ds:datastoreItem xmlns:ds="http://schemas.openxmlformats.org/officeDocument/2006/customXml" ds:itemID="{4FF33A25-8772-4B4B-89CB-F52CD22528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Faizy, Benafsha</cp:lastModifiedBy>
  <cp:revision>3</cp:revision>
  <dcterms:created xsi:type="dcterms:W3CDTF">2024-08-15T19:49:00Z</dcterms:created>
  <dcterms:modified xsi:type="dcterms:W3CDTF">2024-08-16T17:12:33Z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0x010100B7F8A1A9664DCE44AA6649631F0A774A</vt:lpwstr>
  </property>
  <property fmtid="{D5CDD505-2E9C-101B-9397-08002B2CF9AE}" pid="3" name="MediaServiceImageTags">
    <vt:lpwstr/>
  </property>
</Properties>
</file>